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b455dd24e4448" w:history="1">
              <w:r>
                <w:rPr>
                  <w:rStyle w:val="Hyperlink"/>
                </w:rPr>
                <w:t>2026-2032年全球与中国弱光运动相机行业调研及市场前景分析报告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b455dd24e4448" w:history="1">
              <w:r>
                <w:rPr>
                  <w:rStyle w:val="Hyperlink"/>
                </w:rPr>
                <w:t>2026-2032年全球与中国弱光运动相机行业调研及市场前景分析报告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b455dd24e4448" w:history="1">
                <w:r>
                  <w:rPr>
                    <w:rStyle w:val="Hyperlink"/>
                  </w:rPr>
                  <w:t>https://www.20087.com/7/72/RuoGuangYunDongXiangJiShiChangXianZhuangHeQianJing.html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光运动相机是特种成像设备，主要服务于夜间户外运动、安防巡检及低照度内容创作等场景。目前，弱光运动相机技术核心在于大光圈镜头、高感光度图像传感器（如背照式CMOS）与先进降噪算法的协同优化。主流产品在ISO 3200以上仍能维持可用画质，部分旗舰机型引入AI驱动的多帧合成技术以抑制噪点并保留细节。然而，体积、功耗与成像性能之间存在天然矛盾——高性能传感器往往需更大散热空间，与运动相机追求紧凑轻便的设计理念相冲突。此外，弱光下自动对焦速度与色彩还原准确性仍是技术短板，尤其在动态场景中易出现拖影或色偏。市场方面，专业用户对可靠性的高要求使得新进入者难以突破，头部品牌凭借算法积累与生态整合（如配件兼容性、APP联动）构筑竞争壁垒。</w:t>
      </w:r>
      <w:r>
        <w:rPr>
          <w:rFonts w:hint="eastAsia"/>
        </w:rPr>
        <w:br/>
      </w:r>
      <w:r>
        <w:rPr>
          <w:rFonts w:hint="eastAsia"/>
        </w:rPr>
        <w:t>　　未来，弱光运动相机的演进将深度融合计算摄影与边缘智能。市场调研网指出，下一代产品有望搭载专用神经网络处理器，实现实时语义分割与局部亮度增强，在不牺牲动态范围的前提下提升暗部细节。传感器技术方面，堆叠式CMOS与事件相机（Event Camera）的探索或将突破传统帧率与感光极限，适用于高速弱光场景。同时，热成像与可见光融合技术可能进入消费级产品线，拓展其在搜救、野生动物观测等专业领域的应用边界。产品形态上，模块化设计允许用户根据任务需求更换镜头或电池模块，提升使用灵活性。随着5G与边缘计算普及，弱光视频流的云端协同处理将成为可能，实现远程实时分析与存储。长期看，该品类将从“记录工具”转向“智能感知终端”，在物联网与自主系统中扮演前端视觉节点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1b455dd24e4448" w:history="1">
        <w:r>
          <w:rPr>
            <w:rStyle w:val="Hyperlink"/>
          </w:rPr>
          <w:t>2026-2032年全球与中国弱光运动相机行业调研及市场前景分析报告</w:t>
        </w:r>
      </w:hyperlink>
      <w:r>
        <w:rPr>
          <w:rFonts w:hint="eastAsia"/>
        </w:rPr>
        <w:t>》，2025年弱光运动相机行业市场规模达 亿元，预计2032年市场规模将达 亿元，期间年均复合增长率（CAGR）达 %。报告依托国家统计局及弱光运动相机相关协会的详实数据，全面解析了弱光运动相机行业现状与市场需求，重点分析了弱光运动相机市场规模、产业链结构及价格动态，并对弱光运动相机细分市场进行了详细探讨。报告科学预测了弱光运动相机市场前景与发展趋势，评估了品牌竞争格局、市场集中度及重点企业的市场表现。同时，通过SWOT分析揭示了弱光运动相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按产品类型细分，全球弱光运动相机市场规模2021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数码单反相机</w:t>
      </w:r>
      <w:r>
        <w:rPr>
          <w:rFonts w:hint="eastAsia"/>
        </w:rPr>
        <w:br/>
      </w:r>
      <w:r>
        <w:rPr>
          <w:rFonts w:hint="eastAsia"/>
        </w:rPr>
        <w:t>　　　　1.3.3 微单相机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按应用细分，全球弱光运动相机市场规模2021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弱光运动相机行业发展总体概况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弱光运动相机行业发展主要特点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弱光运动相机行业发展影响因素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弱光运动相机有利因素</w:t>
      </w:r>
      <w:r>
        <w:rPr>
          <w:rFonts w:hint="eastAsia"/>
        </w:rPr>
        <w:br/>
      </w:r>
      <w:r>
        <w:rPr>
          <w:rFonts w:hint="eastAsia"/>
        </w:rPr>
        <w:t>　　　　1.5.3 .2 弱光运动相机不利因素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全球市场，近三年弱光运动相机主要企业占有率及排名（按销量）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弱光运动相机主要企业在国际市场占有率（按销量，2023-2026）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2025年弱光运动相机主要企业在国际市场排名（按销量）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全球市场主要企业弱光运动相机销量（2023-2026）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全球市场，近三年弱光运动相机主要企业占有率及排名（按收入）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弱光运动相机主要企业在国际市场占有率（按收入，2023-2026）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2025年弱光运动相机主要企业在国际市场排名（按收入）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全球市场主要企业弱光运动相机销售收入（2023-2026）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全球市场主要企业弱光运动相机销售价格（2023-2026）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中国市场，近三年弱光运动相机主要企业占有率及排名（按销量）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弱光运动相机主要企业在中国市场占有率（按销量，2023-2026）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2025年弱光运动相机主要企业在中国市场排名（按销量）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中国市场主要企业弱光运动相机销量（2023-2026）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中国市场，近三年弱光运动相机主要企业占有率及排名（按收入）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弱光运动相机主要企业在中国市场占有率（按收入，2023-2026）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2025年弱光运动相机主要企业在中国市场排名（按收入）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中国市场主要企业弱光运动相机销售收入（2023-2026）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全球主要厂商弱光运动相机总部及产地分布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全球主要厂商成立时间及弱光运动相机商业化日期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全球主要厂商弱光运动相机产品类型及应用</w:t>
      </w:r>
      <w:r>
        <w:rPr>
          <w:rFonts w:hint="eastAsia"/>
        </w:rPr>
        <w:br/>
      </w:r>
      <w:r>
        <w:rPr>
          <w:rFonts w:hint="eastAsia"/>
        </w:rPr>
        <w:t>　　2.9 弱光运动相机行业集中度、竞争程度分析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弱光运动相机行业集中度分析：2025年全球Top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全球弱光运动相机第一梯队、第二梯队和第三梯队生产商（品牌）及市场份额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全球弱光运动相机总体规模分析</w:t>
      </w:r>
      <w:r>
        <w:rPr>
          <w:rFonts w:hint="eastAsia"/>
        </w:rPr>
        <w:br/>
      </w:r>
      <w:r>
        <w:rPr>
          <w:rFonts w:hint="eastAsia"/>
        </w:rPr>
        <w:t>　　3.1 全球弱光运动相机供需现状及预测（2021-2032）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全球弱光运动相机产能、产量、产能利用率及发展趋势（2021-2032）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全球弱光运动相机产量、需求量及发展趋势（2021-2032）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全球主要地区弱光运动相机产量及发展趋势（2021-2032）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全球主要地区弱光运动相机产量（2021-2026）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全球主要地区弱光运动相机产量（2027-2032）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全球主要地区弱光运动相机产量市场份额（2021-2032）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中国弱光运动相机供需现状及预测（2021-2032）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中国弱光运动相机产能、产量、产能利用率及发展趋势（2021-2032）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中国弱光运动相机产量、市场需求量及发展趋势（2021-2032）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中国市场弱光运动相机进出口（2021-2032）</w:t>
      </w:r>
      <w:r>
        <w:rPr>
          <w:rFonts w:hint="eastAsia"/>
        </w:rPr>
        <w:br/>
      </w:r>
      <w:r>
        <w:rPr>
          <w:rFonts w:hint="eastAsia"/>
        </w:rPr>
        <w:t>　　3.4 全球弱光运动相机销量及销售额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全球市场弱光运动相机销售额（2021-2032）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全球市场弱光运动相机销量（2021-2032）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全球市场弱光运动相机价格趋势（2021-2032）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全球弱光运动相机主要地区分析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全球主要地区弱光运动相机市场规模分析：2021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全球主要地区弱光运动相机销售收入及市场份额（2021-2026）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全球主要地区弱光运动相机销售收入预测（2027-2032）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全球主要地区弱光运动相机销量分析：2021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全球主要地区弱光运动相机销量及市场份额（2021-2026）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全球主要地区弱光运动相机销量及市场份额预测（2027-2032）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北美市场弱光运动相机销量、收入及增长率（2021-2032）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欧洲市场弱光运动相机销量、收入及增长率（2021-2032）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中国市场弱光运动相机销量、收入及增长率（2021-2032）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日本市场弱光运动相机销量、收入及增长率（2021-2032）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东南亚市场弱光运动相机销量、收入及增长率（2021-2032）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印度市场弱光运动相机销量、收入及增长率（2021-2032）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南美市场弱光运动相机销量、收入及增长率（2021-2032）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中东市场弱光运动相机销量、收入及增长率（2021-2032）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弱光运动相机销量、收入、价格及毛利率（2021-2026）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弱光运动相机销量、收入、价格及毛利率（2021-2026）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弱光运动相机销量、收入、价格及毛利率（2021-2026）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弱光运动相机销量、收入、价格及毛利率（2021-2026）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弱光运动相机销量、收入、价格及毛利率（2021-2026）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弱光运动相机销量、收入、价格及毛利率（2021-2026）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弱光运动相机销量、收入、价格及毛利率（2021-2026）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弱光运动相机销量、收入、价格及毛利率（2021-2026）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弱光运动相机销量、收入、价格及毛利率（2021-2026）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弱光运动相机销量、收入、价格及毛利率（2021-2026）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不同产品类型弱光运动相机分析</w:t>
      </w:r>
      <w:r>
        <w:rPr>
          <w:rFonts w:hint="eastAsia"/>
        </w:rPr>
        <w:br/>
      </w:r>
      <w:r>
        <w:rPr>
          <w:rFonts w:hint="eastAsia"/>
        </w:rPr>
        <w:t>　　6.1 全球不同产品类型弱光运动相机销量（2021-2032）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全球不同产品类型弱光运动相机销量及市场份额（2021-2026）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全球不同产品类型弱光运动相机销量预测（2027-2032）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全球不同产品类型弱光运动相机收入（2021-2032）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全球不同产品类型弱光运动相机收入及市场份额（2021-2026）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全球不同产品类型弱光运动相机收入预测（2027-2032）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全球不同产品类型弱光运动相机价格走势（2021-2032）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中国不同产品类型弱光运动相机销量（2021-2032）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中国不同产品类型弱光运动相机销量及市场份额（2021-2026）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中国不同产品类型弱光运动相机销量预测（2027-2032）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中国不同产品类型弱光运动相机收入（2021-2032）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中国不同产品类型弱光运动相机收入及市场份额（2021-2026）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中国不同产品类型弱光运动相机收入预测（2027-2032）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不同应用弱光运动相机分析</w:t>
      </w:r>
      <w:r>
        <w:rPr>
          <w:rFonts w:hint="eastAsia"/>
        </w:rPr>
        <w:br/>
      </w:r>
      <w:r>
        <w:rPr>
          <w:rFonts w:hint="eastAsia"/>
        </w:rPr>
        <w:t>　　7.1 全球不同应用弱光运动相机销量（2021-2032）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全球不同应用弱光运动相机销量及市场份额（2021-2026）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全球不同应用弱光运动相机销量预测（2027-2032）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全球不同应用弱光运动相机收入（2021-2032）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全球不同应用弱光运动相机收入及市场份额（2021-2026）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全球不同应用弱光运动相机收入预测（2027-2032）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全球不同应用弱光运动相机价格走势（2021-2032）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中国不同应用弱光运动相机销量（2021-2032）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中国不同应用弱光运动相机销量及市场份额（2021-2026）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中国不同应用弱光运动相机销量预测（2027-2032）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中国不同应用弱光运动相机收入（2021-2032）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中国不同应用弱光运动相机收入及市场份额（2021-2026）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中国不同应用弱光运动相机收入预测（2027-2032）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弱光运动相机行业发展趋势</w:t>
      </w:r>
      <w:r>
        <w:rPr>
          <w:rFonts w:hint="eastAsia"/>
        </w:rPr>
        <w:br/>
      </w:r>
      <w:r>
        <w:rPr>
          <w:rFonts w:hint="eastAsia"/>
        </w:rPr>
        <w:t>　　8.2 弱光运动相机行业主要驱动因素</w:t>
      </w:r>
      <w:r>
        <w:rPr>
          <w:rFonts w:hint="eastAsia"/>
        </w:rPr>
        <w:br/>
      </w:r>
      <w:r>
        <w:rPr>
          <w:rFonts w:hint="eastAsia"/>
        </w:rPr>
        <w:t>　　8.3 弱光运动相机中国企业SWOT分析</w:t>
      </w:r>
      <w:r>
        <w:rPr>
          <w:rFonts w:hint="eastAsia"/>
        </w:rPr>
        <w:br/>
      </w:r>
      <w:r>
        <w:rPr>
          <w:rFonts w:hint="eastAsia"/>
        </w:rPr>
        <w:t>　　8.4 中国弱光运动相机行业政策环境分析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弱光运动相机行业产业链简介</w:t>
      </w:r>
      <w:r>
        <w:rPr>
          <w:rFonts w:hint="eastAsia"/>
        </w:rPr>
        <w:br/>
      </w:r>
      <w:r>
        <w:rPr>
          <w:rFonts w:hint="eastAsia"/>
        </w:rPr>
        <w:t>　　　　9.1.1 弱光运动相机行业供应链分析</w:t>
      </w:r>
      <w:r>
        <w:rPr>
          <w:rFonts w:hint="eastAsia"/>
        </w:rPr>
        <w:br/>
      </w:r>
      <w:r>
        <w:rPr>
          <w:rFonts w:hint="eastAsia"/>
        </w:rPr>
        <w:t>　　　　9.1.2 弱光运动相机主要原料及供应情况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弱光运动相机行业采购模式</w:t>
      </w:r>
      <w:r>
        <w:rPr>
          <w:rFonts w:hint="eastAsia"/>
        </w:rPr>
        <w:br/>
      </w:r>
      <w:r>
        <w:rPr>
          <w:rFonts w:hint="eastAsia"/>
        </w:rPr>
        <w:t>　　9.3 弱光运动相机行业生产模式</w:t>
      </w:r>
      <w:r>
        <w:rPr>
          <w:rFonts w:hint="eastAsia"/>
        </w:rPr>
        <w:br/>
      </w:r>
      <w:r>
        <w:rPr>
          <w:rFonts w:hint="eastAsia"/>
        </w:rPr>
        <w:t>　　9.4 弱光运动相机行业销售模式及销售渠道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按产品类型细分，全球弱光运动相机市场规模2021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按应用细分，全球弱光运动相机市场规模（CAGR）2021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弱光运动相机行业发展主要特点</w:t>
      </w:r>
      <w:r>
        <w:rPr>
          <w:rFonts w:hint="eastAsia"/>
        </w:rPr>
        <w:br/>
      </w:r>
      <w:r>
        <w:rPr>
          <w:rFonts w:hint="eastAsia"/>
        </w:rPr>
        <w:t>　　表 4： 弱光运动相机行业发展有利因素分析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弱光运动相机行业发展不利因素分析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进入弱光运动相机行业壁垒</w:t>
      </w:r>
      <w:r>
        <w:rPr>
          <w:rFonts w:hint="eastAsia"/>
        </w:rPr>
        <w:br/>
      </w:r>
      <w:r>
        <w:rPr>
          <w:rFonts w:hint="eastAsia"/>
        </w:rPr>
        <w:t>　　表 7： 弱光运动相机主要企业在国际市场占有率（按销量，2023-2026）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2025年弱光运动相机主要企业在国际市场排名（按销量）&amp;（千件）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全球市场主要企业弱光运动相机销量（2023-2026）&amp;（千件）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弱光运动相机主要企业在国际市场占有率（按收入，2023-2026）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2025年弱光运动相机主要企业在国际市场排名（按收入）&amp;（万元）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全球市场主要企业弱光运动相机销售收入（2023-2026）&amp;（万元）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全球市场主要企业弱光运动相机销售价格（2023-2026）&amp;（元/件）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弱光运动相机主要企业在中国市场占有率（按销量，2023-2026）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2025年弱光运动相机主要企业在中国市场排名（按销量）&amp;（千件）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中国市场主要企业弱光运动相机销量（2023-2026）&amp;（千件）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弱光运动相机主要企业在中国市场占有率（按收入，2023-2026）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2025年弱光运动相机主要企业在中国市场排名（按收入）&amp;（万元）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中国市场主要企业弱光运动相机销售收入（2023-2026）&amp;（万元）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全球主要厂商弱光运动相机总部及产地分布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全球主要厂商成立时间及弱光运动相机商业化日期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全球主要厂商弱光运动相机产品类型及应用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2025年全球弱光运动相机主要厂商市场地位（第一梯队、第二梯队和第三梯队）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全球弱光运动相机市场投资、并购等现状分析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全球主要地区弱光运动相机产量增速（CAGR）：（2021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全球主要地区弱光运动相机产量（2021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全球主要地区弱光运动相机产量（2021-2026）&amp;（千件）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全球主要地区弱光运动相机产量（2027-2032）&amp;（千件）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全球主要地区弱光运动相机产量市场份额（2021-2026）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全球主要地区弱光运动相机产量市场份额（2027-2032）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中国市场弱光运动相机产量、销量、进出口（2021-2026）&amp;（千件）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中国市场弱光运动相机产量、销量、进出口预测（2027-2032）&amp;（千件）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全球主要地区弱光运动相机销售收入增速：（2021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全球主要地区弱光运动相机销售收入（2021-2026）&amp;（万元）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全球主要地区弱光运动相机销售收入市场份额（2021-2026）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全球主要地区弱光运动相机收入（2027-2032）&amp;（万元）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全球主要地区弱光运动相机收入市场份额（2027-2032）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全球主要地区弱光运动相机销量（千件）：2021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全球主要地区弱光运动相机销量（2021-2026）&amp;（千件）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全球主要地区弱光运动相机销量市场份额（2021-2026）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全球主要地区弱光运动相机销量（2027-2032）&amp;（千件）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全球主要地区弱光运动相机销量份额（2027-2032）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弱光运动相机销量（千件）、收入（万元）、价格（元/件）及毛利率（2021-2026）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弱光运动相机销量（千件）、收入（万元）、价格（元/件）及毛利率（2021-2026）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弱光运动相机销量（千件）、收入（万元）、价格（元/件）及毛利率（2021-2026）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弱光运动相机销量（千件）、收入（万元）、价格（元/件）及毛利率（2021-2026）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弱光运动相机销量（千件）、收入（万元）、价格（元/件）及毛利率（2021-2026）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弱光运动相机销量（千件）、收入（万元）、价格（元/件）及毛利率（2021-2026）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弱光运动相机销量（千件）、收入（万元）、价格（元/件）及毛利率（2021-2026）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弱光运动相机销量（千件）、收入（万元）、价格（元/件）及毛利率（2021-2026）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弱光运动相机销量（千件）、收入（万元）、价格（元/件）及毛利率（2021-2026）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弱光运动相机生产基地、销售区域、竞争对手及市场地位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弱光运动相机产品规格、参数及市场应用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弱光运动相机销量（千件）、收入（万元）、价格（元/件）及毛利率（2021-2026）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全球不同产品类型弱光运动相机销量（2021-2026）&amp;（千件）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全球不同产品类型弱光运动相机销量市场份额（2021-2026）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全球不同产品类型弱光运动相机销量预测（2027-2032）&amp;（千件）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全球市场不同产品类型弱光运动相机销量市场份额预测（2027-2032）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全球不同产品类型弱光运动相机收入（2021-2026）&amp;（万元）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全球不同产品类型弱光运动相机收入市场份额（2021-2026）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全球不同产品类型弱光运动相机收入预测（2027-2032）&amp;（万元）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全球不同产品类型弱光运动相机收入市场份额预测（2027-2032）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中国不同产品类型弱光运动相机销量（2021-2026）&amp;（千件）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中国不同产品类型弱光运动相机销量市场份额（2021-2026）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中国不同产品类型弱光运动相机销量预测（2027-2032）&amp;（千件）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全球市场不同产品类型弱光运动相机销量市场份额预测（2027-2032）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中国不同产品类型弱光运动相机收入（2021-2026）&amp;（万元）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中国不同产品类型弱光运动相机收入市场份额（2021-2026）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中国不同产品类型弱光运动相机收入预测（2027-2032）&amp;（万元）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中国不同产品类型弱光运动相机收入市场份额预测（2027-2032）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全球不同应用弱光运动相机销量（2021-2026）&amp;（千件）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全球不同应用弱光运动相机销量市场份额（2021-2026）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全球不同应用弱光运动相机销量预测（2027-2032）&amp;（千件）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全球市场不同应用弱光运动相机销量市场份额预测（2027-2032）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全球不同应用弱光运动相机收入（2021-2026）&amp;（万元）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全球不同应用弱光运动相机收入市场份额（2021-2026）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全球不同应用弱光运动相机收入预测（2027-2032）&amp;（万元）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全球不同应用弱光运动相机收入市场份额预测（2027-2032）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中国不同应用弱光运动相机销量（2021-2026）&amp;（千件）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中国不同应用弱光运动相机销量市场份额（2021-2026）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中国不同应用弱光运动相机销量预测（2027-2032）&amp;（千件）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中国市场不同应用弱光运动相机销量市场份额预测（2027-2032）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中国不同应用弱光运动相机收入（2021-2026）&amp;（万元）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中国不同应用弱光运动相机收入市场份额（2021-2026）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中国不同应用弱光运动相机收入预测（2027-2032）&amp;（万元）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中国不同应用弱光运动相机收入市场份额预测（2027-2032）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弱光运动相机行业发展趋势</w:t>
      </w:r>
      <w:r>
        <w:rPr>
          <w:rFonts w:hint="eastAsia"/>
        </w:rPr>
        <w:br/>
      </w:r>
      <w:r>
        <w:rPr>
          <w:rFonts w:hint="eastAsia"/>
        </w:rPr>
        <w:t>　　表 126： 弱光运动相机行业主要驱动因素</w:t>
      </w:r>
      <w:r>
        <w:rPr>
          <w:rFonts w:hint="eastAsia"/>
        </w:rPr>
        <w:br/>
      </w:r>
      <w:r>
        <w:rPr>
          <w:rFonts w:hint="eastAsia"/>
        </w:rPr>
        <w:t>　　表 127： 弱光运动相机行业供应链分析</w:t>
      </w:r>
      <w:r>
        <w:rPr>
          <w:rFonts w:hint="eastAsia"/>
        </w:rPr>
        <w:br/>
      </w:r>
      <w:r>
        <w:rPr>
          <w:rFonts w:hint="eastAsia"/>
        </w:rPr>
        <w:t>　　表 128： 弱光运动相机上游原料供应商</w:t>
      </w:r>
      <w:r>
        <w:rPr>
          <w:rFonts w:hint="eastAsia"/>
        </w:rPr>
        <w:br/>
      </w:r>
      <w:r>
        <w:rPr>
          <w:rFonts w:hint="eastAsia"/>
        </w:rPr>
        <w:t>　　表 129： 弱光运动相机主要地区不同应用客户分析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弱光运动相机典型经销商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弱光运动相机产品图片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全球不同产品类型弱光运动相机销售额2021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全球不同产品类型弱光运动相机市场份额2025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数码单反相机产品图片</w:t>
      </w:r>
      <w:r>
        <w:rPr>
          <w:rFonts w:hint="eastAsia"/>
        </w:rPr>
        <w:br/>
      </w:r>
      <w:r>
        <w:rPr>
          <w:rFonts w:hint="eastAsia"/>
        </w:rPr>
        <w:t>　　图 5： 微单相机产品图片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全球不同应用弱光运动相机市场份额2025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2025年全球前五大生产商弱光运动相机市场份额</w:t>
      </w:r>
      <w:r>
        <w:rPr>
          <w:rFonts w:hint="eastAsia"/>
        </w:rPr>
        <w:br/>
      </w:r>
      <w:r>
        <w:rPr>
          <w:rFonts w:hint="eastAsia"/>
        </w:rPr>
        <w:t>　　图 11： 2025年全球弱光运动相机第一梯队、第二梯队和第三梯队厂商及市场份额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全球弱光运动相机产能、产量、产能利用率及发展趋势（2021-2032）&amp;（千件）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全球弱光运动相机产量、需求量及发展趋势（2021-2032）&amp;（千件）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全球主要地区弱光运动相机产量市场份额（2021-2032）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中国弱光运动相机产能、产量、产能利用率及发展趋势（2021-2032）&amp;（千件）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中国弱光运动相机产量、市场需求量及发展趋势（2021-2032）&amp;（千件）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全球弱光运动相机市场销售额及增长率：（2021-2032）&amp;（万元）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全球市场弱光运动相机市场规模：2021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全球市场弱光运动相机销量及增长率（2021-2032）&amp;（千件）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全球市场弱光运动相机价格趋势（2021-2032）&amp;（元/件）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全球主要地区弱光运动相机销售收入（2021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全球主要地区弱光运动相机销售收入市场份额（2021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北美市场弱光运动相机销量及增长率（2021-2032）&amp;（千件）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北美市场弱光运动相机收入及增长率（2021-2032）&amp;（万元）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欧洲市场弱光运动相机销量及增长率（2021-2032）&amp;（千件）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欧洲市场弱光运动相机收入及增长率（2021-2032）&amp;（万元）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中国市场弱光运动相机销量及增长率（2021-2032）&amp;（千件）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中国市场弱光运动相机收入及增长率（2021-2032）&amp;（万元）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日本市场弱光运动相机销量及增长率（2021-2032）&amp;（千件）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日本市场弱光运动相机收入及增长率（2021-2032）&amp;（万元）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东南亚市场弱光运动相机销量及增长率（2021-2032）&amp;（千件）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东南亚市场弱光运动相机收入及增长率（2021-2032）&amp;（万元）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印度市场弱光运动相机销量及增长率（2021-2032）&amp;（千件）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印度市场弱光运动相机收入及增长率（2021-2032）&amp;（万元）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南美市场弱光运动相机销量及增长率（2021-2032）&amp;（千件）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南美市场弱光运动相机收入及增长率（2021-2032）&amp;（万元）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中东市场弱光运动相机销量及增长率（2021-2032）&amp;（千件）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中东市场弱光运动相机收入及增长率（2021-2032）&amp;（万元）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全球不同产品类型弱光运动相机价格走势（2021-2032）&amp;（元/件）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全球不同应用弱光运动相机价格走势（2021-2032）&amp;（元/件）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弱光运动相机中国企业SWOT分析</w:t>
      </w:r>
      <w:r>
        <w:rPr>
          <w:rFonts w:hint="eastAsia"/>
        </w:rPr>
        <w:br/>
      </w:r>
      <w:r>
        <w:rPr>
          <w:rFonts w:hint="eastAsia"/>
        </w:rPr>
        <w:t>　　图 42： 弱光运动相机产业链</w:t>
      </w:r>
      <w:r>
        <w:rPr>
          <w:rFonts w:hint="eastAsia"/>
        </w:rPr>
        <w:br/>
      </w:r>
      <w:r>
        <w:rPr>
          <w:rFonts w:hint="eastAsia"/>
        </w:rPr>
        <w:t>　　图 43： 弱光运动相机行业采购模式分析</w:t>
      </w:r>
      <w:r>
        <w:rPr>
          <w:rFonts w:hint="eastAsia"/>
        </w:rPr>
        <w:br/>
      </w:r>
      <w:r>
        <w:rPr>
          <w:rFonts w:hint="eastAsia"/>
        </w:rPr>
        <w:t>　　图 44： 弱光运动相机行业生产模式</w:t>
      </w:r>
      <w:r>
        <w:rPr>
          <w:rFonts w:hint="eastAsia"/>
        </w:rPr>
        <w:br/>
      </w:r>
      <w:r>
        <w:rPr>
          <w:rFonts w:hint="eastAsia"/>
        </w:rPr>
        <w:t>　　图 45： 弱光运动相机行业销售模式分析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b455dd24e4448" w:history="1">
        <w:r>
          <w:rPr>
            <w:rStyle w:val="Hyperlink"/>
          </w:rPr>
          <w:t>2026-2032年全球与中国弱光运动相机行业调研及市场前景分析报告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b455dd24e4448" w:history="1">
        <w:r>
          <w:rPr>
            <w:rStyle w:val="Hyperlink"/>
          </w:rPr>
          <w:t>https://www.20087.com/7/72/RuoGuangYunDongXiangJiShiChangXianZhuangHeQianJing.html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热点：弱光摄影作品欣赏、弱光运动相机怎么用、目前最好的运动相机、弱光对焦最快的单反、运动相机对比、弱光拍照最好的手机、运动相机推荐、弱光环境下的人物拍摄技巧、暗光对焦性能最好的相机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07eee28b046c9" w:history="1">
      <w:r>
        <w:rPr>
          <w:rStyle w:val="Hyperlink"/>
        </w:rPr>
        <w:t>2026-2032年全球与中国弱光运动相机行业调研及市场前景分析报告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uoGuangYunDongXiangJiShiChangXianZhuangHeQianJing.html" TargetMode="External" Id="Rd81b455dd24e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uoGuangYunDongXiangJiShiChangXianZhuangHeQianJing.html" TargetMode="External" Id="R6bb07eee28b0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2026-02-07T05:59:20Z</dcterms:created>
  <dcterms:modified xsi:type="dcterms:W3CDTF">2026-02-07T06:59:20Z</dcterms:modified>
  <dc:subject>2026-2032年全球与中国弱光运动相机行业调研及市场前景分析报告</dc:subject>
  <dc:title>2026-2032年全球与中国弱光运动相机行业调研及市场前景分析报告</dc:title>
  <cp:keywords>2026-2032年全球与中国弱光运动相机行业调研及市场前景分析报告</cp:keywords>
  <dc:description>2026-2032年全球与中国弱光运动相机行业调研及市场前景分析报告</dc:description>
</cp:coreProperties>
</file>