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5bbb3d0ab4a32" w:history="1">
              <w:r>
                <w:rPr>
                  <w:rStyle w:val="Hyperlink"/>
                </w:rPr>
                <w:t>中国教育培训行业市场调研与发展趋势分析报告（2025年）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5bbb3d0ab4a32" w:history="1">
              <w:r>
                <w:rPr>
                  <w:rStyle w:val="Hyperlink"/>
                </w:rPr>
                <w:t>中国教育培训行业市场调研与发展趋势分析报告（2025年）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5bbb3d0ab4a32" w:history="1">
                <w:r>
                  <w:rPr>
                    <w:rStyle w:val="Hyperlink"/>
                  </w:rPr>
                  <w:t>https://www.20087.com/M_QiTa/27/JiaoYuPeiXunShiChangDiaoYanYuYuCe.html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正经历从线下课堂到在线教育、个性化学习和终身学习的转型。随着数字技术的发展和远程工作的普及，线上教育平台和远程学习资源的丰富，为人们提供了更加灵活和便捷的学习方式。目前，行业正致力于提升在线教学质量、开发个性化学习路径和增强学习者的互动体验。同时，终身学习和职业技能提升成为行业的新趋势，满足了职场人士的持续学习需求。然而，教育公平、数据安全和教学效果是行业面临的挑战。</w:t>
      </w:r>
      <w:r>
        <w:rPr>
          <w:rFonts w:hint="eastAsia"/>
        </w:rPr>
        <w:br/>
      </w:r>
      <w:r>
        <w:rPr>
          <w:rFonts w:hint="eastAsia"/>
        </w:rPr>
        <w:t>　　未来，教育培训行业将更加注重技术融合、内容创新和学习社区构建。一方面，通过集成虚拟现实、增强现实和人工智能，教育培训将提供沉浸式和互动式的学习体验，提升学习效率和兴趣。另一方面，结合微证书、项目式学习和跨学科课程，教育培训将提供更加灵活和实用的学习内容，满足职场人士的多元化技能需求。同时，随着学习社区和导师制度的建立，教育培训将促进学员之间的交流和合作，形成更加紧密和活跃的学习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中国教育培训行业定义及发展环境分析</w:t>
      </w:r>
      <w:r>
        <w:rPr>
          <w:rFonts w:hint="eastAsia"/>
        </w:rPr>
        <w:br/>
      </w:r>
      <w:r>
        <w:rPr>
          <w:rFonts w:hint="eastAsia"/>
        </w:rPr>
        <w:t>　　第一节 教育培训行业定义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2、行业重要性</w:t>
      </w:r>
      <w:r>
        <w:rPr>
          <w:rFonts w:hint="eastAsia"/>
        </w:rPr>
        <w:br/>
      </w:r>
      <w:r>
        <w:rPr>
          <w:rFonts w:hint="eastAsia"/>
        </w:rPr>
        <w:t>　　　　二、报告研究范围界定</w:t>
      </w:r>
      <w:r>
        <w:rPr>
          <w:rFonts w:hint="eastAsia"/>
        </w:rPr>
        <w:br/>
      </w:r>
      <w:r>
        <w:rPr>
          <w:rFonts w:hint="eastAsia"/>
        </w:rPr>
        <w:t>　　第二节 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3、行业自律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1、人口规模及人口结构</w:t>
      </w:r>
      <w:r>
        <w:rPr>
          <w:rFonts w:hint="eastAsia"/>
        </w:rPr>
        <w:br/>
      </w:r>
      <w:r>
        <w:rPr>
          <w:rFonts w:hint="eastAsia"/>
        </w:rPr>
        <w:t>　　　　　　2、居民人均可支配收入</w:t>
      </w:r>
      <w:r>
        <w:rPr>
          <w:rFonts w:hint="eastAsia"/>
        </w:rPr>
        <w:br/>
      </w:r>
      <w:r>
        <w:rPr>
          <w:rFonts w:hint="eastAsia"/>
        </w:rPr>
        <w:t>　　　　　　3、居民教育文化娱乐服务支出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　　4、升学及就业环境</w:t>
      </w:r>
      <w:r>
        <w:rPr>
          <w:rFonts w:hint="eastAsia"/>
        </w:rPr>
        <w:br/>
      </w:r>
      <w:r>
        <w:rPr>
          <w:rFonts w:hint="eastAsia"/>
        </w:rPr>
        <w:t>　　　　　　5、企业和个人接受培训的意识及理念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　　2、技术发展对学习方式的影响分析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中国教育培训行业发展现状及趋势分析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教育培训行业发展现状分析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　　1、“应试”倾向明显</w:t>
      </w:r>
      <w:r>
        <w:rPr>
          <w:rFonts w:hint="eastAsia"/>
        </w:rPr>
        <w:br/>
      </w:r>
      <w:r>
        <w:rPr>
          <w:rFonts w:hint="eastAsia"/>
        </w:rPr>
        <w:t>　　　　　　2、盲目追求规模和速度</w:t>
      </w:r>
      <w:r>
        <w:rPr>
          <w:rFonts w:hint="eastAsia"/>
        </w:rPr>
        <w:br/>
      </w:r>
      <w:r>
        <w:rPr>
          <w:rFonts w:hint="eastAsia"/>
        </w:rPr>
        <w:t>　　　　　　3、师资建设水平低下</w:t>
      </w:r>
      <w:r>
        <w:rPr>
          <w:rFonts w:hint="eastAsia"/>
        </w:rPr>
        <w:br/>
      </w:r>
      <w:r>
        <w:rPr>
          <w:rFonts w:hint="eastAsia"/>
        </w:rPr>
        <w:t>　　　　　　4、研发力量薄弱</w:t>
      </w:r>
      <w:r>
        <w:rPr>
          <w:rFonts w:hint="eastAsia"/>
        </w:rPr>
        <w:br/>
      </w:r>
      <w:r>
        <w:rPr>
          <w:rFonts w:hint="eastAsia"/>
        </w:rPr>
        <w:t>　　　　　　5、行业信任危机初显</w:t>
      </w:r>
      <w:r>
        <w:rPr>
          <w:rFonts w:hint="eastAsia"/>
        </w:rPr>
        <w:br/>
      </w:r>
      <w:r>
        <w:rPr>
          <w:rFonts w:hint="eastAsia"/>
        </w:rPr>
        <w:t>　　　　四、行业发展的基本思路和政策建议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　　1、加强对教育培训行业的扶持</w:t>
      </w:r>
      <w:r>
        <w:rPr>
          <w:rFonts w:hint="eastAsia"/>
        </w:rPr>
        <w:br/>
      </w:r>
      <w:r>
        <w:rPr>
          <w:rFonts w:hint="eastAsia"/>
        </w:rPr>
        <w:t>　　　　　　（1）加强对教育培训行业的资金扶持力度</w:t>
      </w:r>
      <w:r>
        <w:rPr>
          <w:rFonts w:hint="eastAsia"/>
        </w:rPr>
        <w:br/>
      </w:r>
      <w:r>
        <w:rPr>
          <w:rFonts w:hint="eastAsia"/>
        </w:rPr>
        <w:t>　　　　　　（2）加强对教育培训行业的政府采购</w:t>
      </w:r>
      <w:r>
        <w:rPr>
          <w:rFonts w:hint="eastAsia"/>
        </w:rPr>
        <w:br/>
      </w:r>
      <w:r>
        <w:rPr>
          <w:rFonts w:hint="eastAsia"/>
        </w:rPr>
        <w:t>　　　　　　（3）加强对教育培训行业的政策扶植</w:t>
      </w:r>
      <w:r>
        <w:rPr>
          <w:rFonts w:hint="eastAsia"/>
        </w:rPr>
        <w:br/>
      </w:r>
      <w:r>
        <w:rPr>
          <w:rFonts w:hint="eastAsia"/>
        </w:rPr>
        <w:t>　　　　　　2、加强对教育培训业的监督和引导</w:t>
      </w:r>
      <w:r>
        <w:rPr>
          <w:rFonts w:hint="eastAsia"/>
        </w:rPr>
        <w:br/>
      </w:r>
      <w:r>
        <w:rPr>
          <w:rFonts w:hint="eastAsia"/>
        </w:rPr>
        <w:t>　　　　　　（1）积极尝试风险保证金制度</w:t>
      </w:r>
      <w:r>
        <w:rPr>
          <w:rFonts w:hint="eastAsia"/>
        </w:rPr>
        <w:br/>
      </w:r>
      <w:r>
        <w:rPr>
          <w:rFonts w:hint="eastAsia"/>
        </w:rPr>
        <w:t>　　　　　　（2）提高教育培训行业的准入门槛</w:t>
      </w:r>
      <w:r>
        <w:rPr>
          <w:rFonts w:hint="eastAsia"/>
        </w:rPr>
        <w:br/>
      </w:r>
      <w:r>
        <w:rPr>
          <w:rFonts w:hint="eastAsia"/>
        </w:rPr>
        <w:t>　　　　　　（3）促进行业自律</w:t>
      </w:r>
      <w:r>
        <w:rPr>
          <w:rFonts w:hint="eastAsia"/>
        </w:rPr>
        <w:br/>
      </w:r>
      <w:r>
        <w:rPr>
          <w:rFonts w:hint="eastAsia"/>
        </w:rPr>
        <w:t>　　第二节 教育培训行业竞争状况分析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二、行业竞争因素分析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t>　　第三节 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二、行业发展和资本融合将更加紧密</w:t>
      </w:r>
      <w:r>
        <w:rPr>
          <w:rFonts w:hint="eastAsia"/>
        </w:rPr>
        <w:br/>
      </w:r>
      <w:r>
        <w:rPr>
          <w:rFonts w:hint="eastAsia"/>
        </w:rPr>
        <w:t>　　　　三、行业竞争和整合将加剧</w:t>
      </w:r>
      <w:r>
        <w:rPr>
          <w:rFonts w:hint="eastAsia"/>
        </w:rPr>
        <w:br/>
      </w:r>
      <w:r>
        <w:rPr>
          <w:rFonts w:hint="eastAsia"/>
        </w:rPr>
        <w:t>　　　　四、更多教育培训机构将采取多样化发展战略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中国教育培训行业投资分析</w:t>
      </w:r>
      <w:r>
        <w:rPr>
          <w:rFonts w:hint="eastAsia"/>
        </w:rPr>
        <w:br/>
      </w:r>
      <w:r>
        <w:rPr>
          <w:rFonts w:hint="eastAsia"/>
        </w:rPr>
        <w:t>　　第一节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三、教育培训行业盈利模式分析</w:t>
      </w:r>
      <w:r>
        <w:rPr>
          <w:rFonts w:hint="eastAsia"/>
        </w:rPr>
        <w:br/>
      </w:r>
      <w:r>
        <w:rPr>
          <w:rFonts w:hint="eastAsia"/>
        </w:rPr>
        <w:t>　　第二节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1、教育行业投资案例数量分布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三、教育培训行业投资现状分析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1、兼并收购情况</w:t>
      </w:r>
      <w:r>
        <w:rPr>
          <w:rFonts w:hint="eastAsia"/>
        </w:rPr>
        <w:br/>
      </w:r>
      <w:r>
        <w:rPr>
          <w:rFonts w:hint="eastAsia"/>
        </w:rPr>
        <w:t>　　　　　　2、IPO情况</w:t>
      </w:r>
      <w:r>
        <w:rPr>
          <w:rFonts w:hint="eastAsia"/>
        </w:rPr>
        <w:br/>
      </w:r>
      <w:r>
        <w:rPr>
          <w:rFonts w:hint="eastAsia"/>
        </w:rPr>
        <w:t>　　第三节 教育培训行业投融资环境分析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　　三、“欺诈门”影响</w:t>
      </w:r>
      <w:r>
        <w:rPr>
          <w:rFonts w:hint="eastAsia"/>
        </w:rPr>
        <w:br/>
      </w:r>
      <w:r>
        <w:rPr>
          <w:rFonts w:hint="eastAsia"/>
        </w:rPr>
        <w:t>　　第四节 教育培训行业投资建议</w:t>
      </w:r>
      <w:r>
        <w:rPr>
          <w:rFonts w:hint="eastAsia"/>
        </w:rPr>
        <w:br/>
      </w:r>
      <w:r>
        <w:rPr>
          <w:rFonts w:hint="eastAsia"/>
        </w:rPr>
        <w:t>　　　　一、教育培训行业投资机会分析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二、教育培训行业投资风险分析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三、教育培训行业投资建议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2025-2031年中国教育培训发展趋势分析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2025-2031年中国教育培训产业前景展望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一、2025年中国教育培训发展形势分析</w:t>
      </w:r>
      <w:r>
        <w:rPr>
          <w:rFonts w:hint="eastAsia"/>
        </w:rPr>
        <w:br/>
      </w:r>
      <w:r>
        <w:rPr>
          <w:rFonts w:hint="eastAsia"/>
        </w:rPr>
        <w:t>　　　　二、发展教育培训产业的机遇及趋势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三、未来10年中国教育培训产业发展规划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四、2025-2031年中国教育培训产量预测</w:t>
      </w:r>
      <w:r>
        <w:rPr>
          <w:rFonts w:hint="eastAsia"/>
        </w:rPr>
        <w:br/>
      </w:r>
      <w:r>
        <w:rPr>
          <w:rFonts w:hint="eastAsia"/>
        </w:rPr>
        <w:t>　　第二节 2025-2031年教育培训产业发展趋势探讨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一、2025-2031年教育培训产业前景展望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二、2025-2031年教育培训产业发展目标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　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5：2020-2025年广义货币增长速度（单位：%）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10：2020-2025年社会消费品零售总额增长情况（单位：%）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16：2025年以来中国出生人口数（单位：万人）</w:t>
      </w:r>
      <w:r>
        <w:rPr>
          <w:rFonts w:hint="eastAsia"/>
        </w:rPr>
        <w:br/>
      </w:r>
      <w:r>
        <w:rPr>
          <w:rFonts w:hint="eastAsia"/>
        </w:rPr>
        <w:t>　　图表 17：2020-2025年教育培训行业重要融资事件</w:t>
      </w:r>
      <w:r>
        <w:rPr>
          <w:rFonts w:hint="eastAsia"/>
        </w:rPr>
        <w:br/>
      </w:r>
      <w:r>
        <w:rPr>
          <w:rFonts w:hint="eastAsia"/>
        </w:rPr>
        <w:t>　　图表 18：2020-2025年我国教育类企业上市情况</w:t>
      </w:r>
      <w:r>
        <w:rPr>
          <w:rFonts w:hint="eastAsia"/>
        </w:rPr>
        <w:br/>
      </w:r>
      <w:r>
        <w:rPr>
          <w:rFonts w:hint="eastAsia"/>
        </w:rPr>
        <w:t>　　图表 19：中国教育行业VC/PE投资统计（单位：百万美元，起）</w:t>
      </w:r>
      <w:r>
        <w:rPr>
          <w:rFonts w:hint="eastAsia"/>
        </w:rPr>
        <w:br/>
      </w:r>
      <w:r>
        <w:rPr>
          <w:rFonts w:hint="eastAsia"/>
        </w:rPr>
        <w:t>　　图表 20：中国教育行业投资按数量分布（单位：百万美元，%）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21：中国教育行业投资按金额分布（单位：百万美元，%）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22：中国创投市场教育行业兼并收购案例（单位：万元）</w:t>
      </w:r>
      <w:r>
        <w:rPr>
          <w:rFonts w:hint="eastAsia"/>
        </w:rPr>
        <w:br/>
      </w:r>
      <w:r>
        <w:rPr>
          <w:rFonts w:hint="eastAsia"/>
        </w:rPr>
        <w:t>　　图表 23：中国创投市场教育行业兼并收购案例（单位：万元）</w:t>
      </w:r>
      <w:r>
        <w:rPr>
          <w:rFonts w:hint="eastAsia"/>
        </w:rPr>
        <w:br/>
      </w:r>
      <w:r>
        <w:rPr>
          <w:rFonts w:hint="eastAsia"/>
        </w:rPr>
        <w:t>　　图表 24：2020-2025年来我国存款准备金率调整（单位：%）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25：2020-2025年利率调整情况（单位：%）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26：2020-2025年中国单月新增人民币贷款情况（单位：亿元，%）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5bbb3d0ab4a32" w:history="1">
        <w:r>
          <w:rPr>
            <w:rStyle w:val="Hyperlink"/>
          </w:rPr>
          <w:t>中国教育培训行业市场调研与发展趋势分析报告（2025年）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5bbb3d0ab4a32" w:history="1">
        <w:r>
          <w:rPr>
            <w:rStyle w:val="Hyperlink"/>
          </w:rPr>
          <w:t>https://www.20087.com/M_QiTa/27/JiaoYuPeiXunShiChangDiaoYanYuYuCe.html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19fc6668d49f9" w:history="1">
      <w:r>
        <w:rPr>
          <w:rStyle w:val="Hyperlink"/>
        </w:rPr>
        <w:t>中国教育培训行业市场调研与发展趋势分析报告（2025年）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JiaoYuPeiXunShiChangDiaoYanYuYuCe.html" TargetMode="External" Id="R5635bbb3d0ab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JiaoYuPeiXunShiChangDiaoYanYuYuCe.html" TargetMode="External" Id="R5a719fc6668d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2025-04-29T01:14:00Z</dcterms:created>
  <dcterms:modified xsi:type="dcterms:W3CDTF">2025-04-29T02:14:00Z</dcterms:modified>
  <dc:subject>中国教育培训行业市场调研与发展趋势分析报告（2025年）</dc:subject>
  <dc:title>中国教育培训行业市场调研与发展趋势分析报告（2025年）</dc:title>
  <cp:keywords>中国教育培训行业市场调研与发展趋势分析报告（2025年）</cp:keywords>
  <dc:description>中国教育培训行业市场调研与发展趋势分析报告（2025年）</dc:description>
</cp:coreProperties>
</file>