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c267c69f640bf" w:history="1">
              <w:r>
                <w:rPr>
                  <w:rStyle w:val="Hyperlink"/>
                </w:rPr>
                <w:t>2025-2031年中国互联网视频行业调研与前景趋势分析报告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c267c69f640bf" w:history="1">
              <w:r>
                <w:rPr>
                  <w:rStyle w:val="Hyperlink"/>
                </w:rPr>
                <w:t>2025-2031年中国互联网视频行业调研与前景趋势分析报告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c267c69f640bf" w:history="1">
                <w:r>
                  <w:rPr>
                    <w:rStyle w:val="Hyperlink"/>
                  </w:rPr>
                  <w:t>https://www.20087.com/8/92/HuLianWangShiPinDeQianJingQuShi.html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视频已成为信息传播和内容消费的重要载体，涵盖了长视频、短视频、直播等多种形式。近年来，随着5G网络普及、终端设备升级和用户习惯变化，互联网视频内容呈现爆炸式增长，平台竞争格局日趋激烈。主流平台不仅在内容制作上加大投入，还通过算法推荐、互动体验优化等方式提升用户粘性。与此同时，视频内容也呈现出多元化发展趋势，从娱乐影视到教育科普、电商带货、远程办公等多个领域均有渗透。然而，行业也面临版权保护难、内容监管压力大、盈利模式单一等问题，平台运营成本上升与广告收入增速放缓之间的矛盾日益突出。</w:t>
      </w:r>
      <w:r>
        <w:rPr>
          <w:rFonts w:hint="eastAsia"/>
        </w:rPr>
        <w:br/>
      </w:r>
      <w:r>
        <w:rPr>
          <w:rFonts w:hint="eastAsia"/>
        </w:rPr>
        <w:t>　　未来，互联网视频行业将持续向高质量内容生产和技术驱动的方向演进。一方面，随着人工智能生成内容（AIGC）技术的成熟，视频创作门槛将进一步降低，个性化、定制化内容将大量涌现，满足细分人群的多样化需求。另一方面，虚拟现实（VR）、增强现实（AR）及元宇宙概念的推进，将为视频内容的沉浸式体验提供新路径，推动互动视频、全息影像等新型形态的发展。此外，随着全球数字内容出海趋势加强，中国及其他新兴市场的内容平台将加快国际化布局，拓展海外市场。同时，在政策引导下，行业将更加注重合规经营、内容审核机制完善以及版权生态建设，逐步形成健康可持续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c267c69f640bf" w:history="1">
        <w:r>
          <w:rPr>
            <w:rStyle w:val="Hyperlink"/>
          </w:rPr>
          <w:t>2025-2031年中国互联网视频行业调研与前景趋势分析报告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互联网视频行业的市场规模、需求动态及产业链结构。报告详细解析了互联网视频市场价格变化、行业竞争格局及重点企业的经营现状，并对未来市场前景与发展趋势进行了科学预测。同时，报告通过细分市场领域，评估了互联网视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互联网视频产业概述</w:t>
      </w:r>
      <w:r>
        <w:rPr>
          <w:rFonts w:hint="eastAsia"/>
        </w:rPr>
        <w:br/>
      </w:r>
      <w:r>
        <w:rPr>
          <w:rFonts w:hint="eastAsia"/>
        </w:rPr>
        <w:t>　　第一节 互联网视频定义与分类</w:t>
      </w:r>
      <w:r>
        <w:rPr>
          <w:rFonts w:hint="eastAsia"/>
        </w:rPr>
        <w:br/>
      </w:r>
      <w:r>
        <w:rPr>
          <w:rFonts w:hint="eastAsia"/>
        </w:rPr>
        <w:t>　　第二节 互联网视频产业链结构及关键环节剖析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2024-2025年中国互联网视频行业发展环境分析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互联网视频行业经济环境分析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互联网视频行业政策环境分析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一、互联网视频行业政策影响分析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二、相关互联网视频行业标准分析</w:t>
      </w:r>
      <w:r>
        <w:rPr>
          <w:rFonts w:hint="eastAsia"/>
        </w:rPr>
        <w:br/>
      </w:r>
      <w:r>
        <w:rPr>
          <w:rFonts w:hint="eastAsia"/>
        </w:rPr>
        <w:t>　　第三节 互联网视频行业社会环境分析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国内外互联网视频行业技术差异与原因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二、2025年互联网视频行业市场规模特点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互联网视频市场规模的构成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互联网视频细分市场深度分析</w:t>
      </w:r>
      <w:r>
        <w:rPr>
          <w:rFonts w:hint="eastAsia"/>
        </w:rPr>
        <w:br/>
      </w:r>
      <w:r>
        <w:rPr>
          <w:rFonts w:hint="eastAsia"/>
        </w:rPr>
        <w:t>　　第一节 互联网视频细分市场（一）发展研究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互联网视频细分市场（二）发展研究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2019-2024年中国互联网视频行业总体发展与财务状况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2019-2024年互联网视频行业规模情况</w:t>
      </w:r>
      <w:r>
        <w:rPr>
          <w:rFonts w:hint="eastAsia"/>
        </w:rPr>
        <w:br/>
      </w:r>
      <w:r>
        <w:rPr>
          <w:rFonts w:hint="eastAsia"/>
        </w:rPr>
        <w:t>　　　　一、互联网视频行业企业数量规模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一、互联网视频行业盈利能力</w:t>
      </w:r>
      <w:r>
        <w:rPr>
          <w:rFonts w:hint="eastAsia"/>
        </w:rPr>
        <w:br/>
      </w:r>
      <w:r>
        <w:rPr>
          <w:rFonts w:hint="eastAsia"/>
        </w:rPr>
        <w:t>　　　　二、互联网视频行业偿债能力</w:t>
      </w:r>
      <w:r>
        <w:rPr>
          <w:rFonts w:hint="eastAsia"/>
        </w:rPr>
        <w:br/>
      </w:r>
      <w:r>
        <w:rPr>
          <w:rFonts w:hint="eastAsia"/>
        </w:rPr>
        <w:t>　　　　三、互联网视频行业营运能力</w:t>
      </w:r>
      <w:r>
        <w:rPr>
          <w:rFonts w:hint="eastAsia"/>
        </w:rPr>
        <w:br/>
      </w:r>
      <w:r>
        <w:rPr>
          <w:rFonts w:hint="eastAsia"/>
        </w:rPr>
        <w:t>　　　　四、互联网视频行业发展能力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2019-2024年中国互联网视频行业区域市场分析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中国互联网视频行业区域市场结构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重点地区互联网视频行业调研分析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五、重点地区（五）互联网视频市场分析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二、各类渠道对互联网视频行业的影响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三、主要互联网视频企业渠道策略研究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互联网视频行业重点企业竞争力分析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二、企业互联网视频业务分析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互联网视频企业发展策略分析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一、互联网视频市场发展潜力</w:t>
      </w:r>
      <w:r>
        <w:rPr>
          <w:rFonts w:hint="eastAsia"/>
        </w:rPr>
        <w:br/>
      </w:r>
      <w:r>
        <w:rPr>
          <w:rFonts w:hint="eastAsia"/>
        </w:rPr>
        <w:t>　　　　二、互联网视频市场前景分析</w:t>
      </w:r>
      <w:r>
        <w:rPr>
          <w:rFonts w:hint="eastAsia"/>
        </w:rPr>
        <w:br/>
      </w:r>
      <w:r>
        <w:rPr>
          <w:rFonts w:hint="eastAsia"/>
        </w:rPr>
        <w:t>　　　　三、互联网视频细分行业发展前景分析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2025-2031年互联网视频发展趋势预测</w:t>
      </w:r>
      <w:r>
        <w:rPr>
          <w:rFonts w:hint="eastAsia"/>
        </w:rPr>
        <w:br/>
      </w:r>
      <w:r>
        <w:rPr>
          <w:rFonts w:hint="eastAsia"/>
        </w:rPr>
        <w:t>　　　　一、互联网视频发展趋势预测</w:t>
      </w:r>
      <w:r>
        <w:rPr>
          <w:rFonts w:hint="eastAsia"/>
        </w:rPr>
        <w:br/>
      </w:r>
      <w:r>
        <w:rPr>
          <w:rFonts w:hint="eastAsia"/>
        </w:rPr>
        <w:t>　　　　二、互联网视频市场规模预测</w:t>
      </w:r>
      <w:r>
        <w:rPr>
          <w:rFonts w:hint="eastAsia"/>
        </w:rPr>
        <w:br/>
      </w:r>
      <w:r>
        <w:rPr>
          <w:rFonts w:hint="eastAsia"/>
        </w:rPr>
        <w:t>　　　　三、互联网视频细分市场发展趋势预测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一、互联网视频行业挑战</w:t>
      </w:r>
      <w:r>
        <w:rPr>
          <w:rFonts w:hint="eastAsia"/>
        </w:rPr>
        <w:br/>
      </w:r>
      <w:r>
        <w:rPr>
          <w:rFonts w:hint="eastAsia"/>
        </w:rPr>
        <w:t>　　　　二、互联网视频行业机遇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中⋅智林⋅对互联网视频企业和投资者的建议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互联网视频行业现状</w:t>
      </w:r>
      <w:r>
        <w:rPr>
          <w:rFonts w:hint="eastAsia"/>
        </w:rPr>
        <w:br/>
      </w:r>
      <w:r>
        <w:rPr>
          <w:rFonts w:hint="eastAsia"/>
        </w:rPr>
        <w:t>　　图表 互联网视频行业产业链调研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2019-2024年互联网视频行业市场容量统计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2019-2024年中国互联网视频行业市场规模情况</w:t>
      </w:r>
      <w:r>
        <w:rPr>
          <w:rFonts w:hint="eastAsia"/>
        </w:rPr>
        <w:br/>
      </w:r>
      <w:r>
        <w:rPr>
          <w:rFonts w:hint="eastAsia"/>
        </w:rPr>
        <w:t>　　图表 互联网视频行业动态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2019-2024年中国互联网视频行业经营效益分析</w:t>
      </w:r>
      <w:r>
        <w:rPr>
          <w:rFonts w:hint="eastAsia"/>
        </w:rPr>
        <w:br/>
      </w:r>
      <w:r>
        <w:rPr>
          <w:rFonts w:hint="eastAsia"/>
        </w:rPr>
        <w:t>　　图表 互联网视频行业竞争对手分析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**地区互联网视频市场规模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**地区互联网视频市场调研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**地区互联网视频市场规模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**地区互联网视频市场调研</w:t>
      </w:r>
      <w:r>
        <w:rPr>
          <w:rFonts w:hint="eastAsia"/>
        </w:rPr>
        <w:br/>
      </w:r>
      <w:r>
        <w:rPr>
          <w:rFonts w:hint="eastAsia"/>
        </w:rPr>
        <w:t>　　图表 **地区互联网视频行业市场需求分析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c267c69f640bf" w:history="1">
        <w:r>
          <w:rPr>
            <w:rStyle w:val="Hyperlink"/>
          </w:rPr>
          <w:t>2025-2031年中国互联网视频行业调研与前景趋势分析报告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c267c69f640bf" w:history="1">
        <w:r>
          <w:rPr>
            <w:rStyle w:val="Hyperlink"/>
          </w:rPr>
          <w:t>https://www.20087.com/8/92/HuLianWangShiPinDeQianJingQuShi.html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热点：网络短视频、让4位模拟市民浏览互联网视频、什么是互联网、互联网视频彩铃怎么取消订单、互联网技术、互联网视频应用产品、工业互联网视频、互联网视频会议、互联网视频彩铃怎么取消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fa3ed936e4181" w:history="1">
      <w:r>
        <w:rPr>
          <w:rStyle w:val="Hyperlink"/>
        </w:rPr>
        <w:t>2025-2031年中国互联网视频行业调研与前景趋势分析报告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LianWangShiPinDeQianJingQuShi.html" TargetMode="External" Id="R253c267c69f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LianWangShiPinDeQianJingQuShi.html" TargetMode="External" Id="R4d3fa3ed936e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2024-10-25T03:45:45Z</dcterms:created>
  <dcterms:modified xsi:type="dcterms:W3CDTF">2024-10-25T04:45:45Z</dcterms:modified>
  <dc:subject>2025-2031年中国互联网视频行业调研与前景趋势分析报告</dc:subject>
  <dc:title>2025-2031年中国互联网视频行业调研与前景趋势分析报告</dc:title>
  <cp:keywords>2025-2031年中国互联网视频行业调研与前景趋势分析报告</cp:keywords>
  <dc:description>2025-2031年中国互联网视频行业调研与前景趋势分析报告</dc:description>
</cp:coreProperties>
</file>