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88f938844269" w:history="1">
              <w:r>
                <w:rPr>
                  <w:rStyle w:val="Hyperlink"/>
                </w:rPr>
                <w:t>2025年版中国版权音乐市场现状调研与发展趋势分析报告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88f938844269" w:history="1">
              <w:r>
                <w:rPr>
                  <w:rStyle w:val="Hyperlink"/>
                </w:rPr>
                <w:t>2025年版中国版权音乐市场现状调研与发展趋势分析报告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888f938844269" w:history="1">
                <w:r>
                  <w:rPr>
                    <w:rStyle w:val="Hyperlink"/>
                  </w:rPr>
                  <w:t>https://www.20087.com/M_QiTa/28/BanQuanYinLeFaZhanXianZhuangFenXiQianJingYuCe.html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版权音乐产业涉及音乐创作、出版、发行和授权等多个环节，是音乐产业链中关键的一环。随着数字音乐平台的兴起，版权音乐的分发和授权方式发生了深刻变革。流媒体服务的普及，如Spotify和Apple Music，改变了人们消费音乐的习惯，同时也为版权音乐的在线授权和版税分配带来了新的挑战。此外，独立音乐人和小型音乐工作室借助互联网的便利，能够更直接地接触听众，拓宽了版权音乐的市场边界。</w:t>
      </w:r>
      <w:r>
        <w:rPr>
          <w:rFonts w:hint="eastAsia"/>
        </w:rPr>
        <w:br/>
      </w:r>
      <w:r>
        <w:rPr>
          <w:rFonts w:hint="eastAsia"/>
        </w:rPr>
        <w:t>　　未来，版权音乐行业将更加注重数字版权管理和音乐数据的利用。数字版权管理方面，区块链技术的引入将简化版权登记、追踪和版税分配流程，提高版权保护的透明度和效率。音乐数据分析方面，通过大数据和机器学习算法，版权音乐平台能够更精准地匹配音乐作品与应用场景，优化授权策略，同时为音乐创作者提供市场洞察，指导创作方向。此外，跨界的音乐合作，如游戏、电影和广告中的音乐定制，将为版权音乐带来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888f938844269" w:history="1">
        <w:r>
          <w:rPr>
            <w:rStyle w:val="Hyperlink"/>
          </w:rPr>
          <w:t>2025年版中国版权音乐市场现状调研与发展趋势分析报告</w:t>
        </w:r>
      </w:hyperlink>
      <w:r>
        <w:rPr>
          <w:rFonts w:hint="eastAsia"/>
        </w:rPr>
        <w:t>》基于多年行业研究积累，结合版权音乐市场发展现状，依托行业权威数据资源和长期市场监测数据库，对版权音乐市场规模、技术现状及未来方向进行了全面分析。报告梳理了版权音乐行业竞争格局，重点评估了主要企业的市场表现及品牌影响力，并通过SWOT分析揭示了版权音乐行业机遇与潜在风险。同时，报告对版权音乐市场前景和发展趋势进行了科学预测，为投资者提供了投资价值判断和策略建议，助力把握版权音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中国版权音乐行业发展状况综述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中国版权音乐行业简介</w:t>
      </w:r>
      <w:r>
        <w:rPr>
          <w:rFonts w:hint="eastAsia"/>
        </w:rPr>
        <w:br/>
      </w:r>
      <w:r>
        <w:rPr>
          <w:rFonts w:hint="eastAsia"/>
        </w:rPr>
        <w:t>　　　　一、版权音乐行业的界定分类</w:t>
      </w:r>
      <w:r>
        <w:rPr>
          <w:rFonts w:hint="eastAsia"/>
        </w:rPr>
        <w:br/>
      </w:r>
      <w:r>
        <w:rPr>
          <w:rFonts w:hint="eastAsia"/>
        </w:rPr>
        <w:t>　　　　二、版权音乐行业的特征</w:t>
      </w:r>
      <w:r>
        <w:rPr>
          <w:rFonts w:hint="eastAsia"/>
        </w:rPr>
        <w:br/>
      </w:r>
      <w:r>
        <w:rPr>
          <w:rFonts w:hint="eastAsia"/>
        </w:rPr>
        <w:t>　　　　三、版权音乐的主要用途</w:t>
      </w:r>
      <w:r>
        <w:rPr>
          <w:rFonts w:hint="eastAsia"/>
        </w:rPr>
        <w:br/>
      </w:r>
      <w:r>
        <w:rPr>
          <w:rFonts w:hint="eastAsia"/>
        </w:rPr>
        <w:t>　　第二节 版权音乐行业相关政策</w:t>
      </w:r>
      <w:r>
        <w:rPr>
          <w:rFonts w:hint="eastAsia"/>
        </w:rPr>
        <w:br/>
      </w:r>
      <w:r>
        <w:rPr>
          <w:rFonts w:hint="eastAsia"/>
        </w:rPr>
        <w:t>　　　　一、十三五产业政策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中国版权音乐行业发展状况</w:t>
      </w:r>
      <w:r>
        <w:rPr>
          <w:rFonts w:hint="eastAsia"/>
        </w:rPr>
        <w:br/>
      </w:r>
      <w:r>
        <w:rPr>
          <w:rFonts w:hint="eastAsia"/>
        </w:rPr>
        <w:t>　　　　一、中国版权音乐行业发展历程</w:t>
      </w:r>
      <w:r>
        <w:rPr>
          <w:rFonts w:hint="eastAsia"/>
        </w:rPr>
        <w:br/>
      </w:r>
      <w:r>
        <w:rPr>
          <w:rFonts w:hint="eastAsia"/>
        </w:rPr>
        <w:t>　　　　二、中国版权音乐行业发展面临的问题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中国版权音乐生产现状分析</w:t>
      </w:r>
      <w:r>
        <w:rPr>
          <w:rFonts w:hint="eastAsia"/>
        </w:rPr>
        <w:br/>
      </w:r>
      <w:r>
        <w:rPr>
          <w:rFonts w:hint="eastAsia"/>
        </w:rPr>
        <w:t>　　第一节 版权音乐行业总体规模</w:t>
      </w:r>
      <w:r>
        <w:rPr>
          <w:rFonts w:hint="eastAsia"/>
        </w:rPr>
        <w:br/>
      </w:r>
      <w:r>
        <w:rPr>
          <w:rFonts w:hint="eastAsia"/>
        </w:rPr>
        <w:t>　　第二节 版权音乐产能概况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版权音乐市场容量概况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版权音乐产业的生命周期分析</w:t>
      </w:r>
      <w:r>
        <w:rPr>
          <w:rFonts w:hint="eastAsia"/>
        </w:rPr>
        <w:br/>
      </w:r>
      <w:r>
        <w:rPr>
          <w:rFonts w:hint="eastAsia"/>
        </w:rPr>
        <w:t>　　第五节 版权音乐产业供需情况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版权音乐产品市场供需分析</w:t>
      </w:r>
      <w:r>
        <w:rPr>
          <w:rFonts w:hint="eastAsia"/>
        </w:rPr>
        <w:br/>
      </w:r>
      <w:r>
        <w:rPr>
          <w:rFonts w:hint="eastAsia"/>
        </w:rPr>
        <w:t>　　第一节 版权音乐市场特征分析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版权音乐市场需求情况分析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版权音乐市场供给情况分析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版权音乐市场供给平衡性分析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版权音乐行业竞争绩效分析</w:t>
      </w:r>
      <w:r>
        <w:rPr>
          <w:rFonts w:hint="eastAsia"/>
        </w:rPr>
        <w:br/>
      </w:r>
      <w:r>
        <w:rPr>
          <w:rFonts w:hint="eastAsia"/>
        </w:rPr>
        <w:t>　　第一节 版权音乐行业总体效益水平分析</w:t>
      </w:r>
      <w:r>
        <w:rPr>
          <w:rFonts w:hint="eastAsia"/>
        </w:rPr>
        <w:br/>
      </w:r>
      <w:r>
        <w:rPr>
          <w:rFonts w:hint="eastAsia"/>
        </w:rPr>
        <w:t>　　第二节 版权音乐行业产业集中度分析</w:t>
      </w:r>
      <w:r>
        <w:rPr>
          <w:rFonts w:hint="eastAsia"/>
        </w:rPr>
        <w:br/>
      </w:r>
      <w:r>
        <w:rPr>
          <w:rFonts w:hint="eastAsia"/>
        </w:rPr>
        <w:t>　　第三节 版权音乐行业不同所有制企业绩效分析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版权音乐行业不同规模企业绩效分析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版权音乐市场分销体系分析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版权音乐产业投资策略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中国版权音乐行情走势影响要素分析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2025年中国版权音乐行情走势回顾</w:t>
      </w:r>
      <w:r>
        <w:rPr>
          <w:rFonts w:hint="eastAsia"/>
        </w:rPr>
        <w:br/>
      </w:r>
      <w:r>
        <w:rPr>
          <w:rFonts w:hint="eastAsia"/>
        </w:rPr>
        <w:t>　　第二节 中国版权音乐当前市场行情分析</w:t>
      </w:r>
      <w:r>
        <w:rPr>
          <w:rFonts w:hint="eastAsia"/>
        </w:rPr>
        <w:br/>
      </w:r>
      <w:r>
        <w:rPr>
          <w:rFonts w:hint="eastAsia"/>
        </w:rPr>
        <w:t>　　第三节 影响版权音乐市场行情的要素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2025-2031年中国版权音乐行情走势预测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中国版权音乐行业不同地区竞争格局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中国版权音乐行业的不同企业竞争格局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三、国内版权音乐企业竞争格局分析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2025-2031年中国版权音乐行业竞争格局变化趋势分析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版权音乐行业产品营销分析及预测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版权音乐行业国内营销模式分析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版权音乐行业主要销售渠道分析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版权音乐行业价格竞争方式分析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版权音乐行业营销策略分析</w:t>
      </w:r>
      <w:r>
        <w:rPr>
          <w:rFonts w:hint="eastAsia"/>
        </w:rPr>
        <w:br/>
      </w:r>
      <w:r>
        <w:rPr>
          <w:rFonts w:hint="eastAsia"/>
        </w:rPr>
        <w:t>　　第五节 版权音乐行业国际化营销模式分析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版权音乐行业市场营销发展趋势预测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2025年中国版权音乐产业投资分析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北京橙天华音音乐制作有限公司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北京吉神文化传播有限公司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北京海蝶音乐有限公司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版权音乐行业风险分析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一、2025-2031年版权音乐行业市场风险及控制策略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四、2025-2031年版权音乐同业竞争风险控制策略</w:t>
      </w:r>
      <w:r>
        <w:rPr>
          <w:rFonts w:hint="eastAsia"/>
        </w:rPr>
        <w:br/>
      </w:r>
      <w:r>
        <w:rPr>
          <w:rFonts w:hint="eastAsia"/>
        </w:rPr>
        <w:t>　　　　五、2025-2031年版权音乐行业其他风险及控制策略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2025-2031年版权音乐行业投资机会与风险分析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2025-2031年中国版权音乐行业投资机会分析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2025-2031年版权音乐行业环境风险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2025-2031年版权音乐行业产业链上下游风险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第四节 2025-2031年版权音乐行业市场风险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版权音乐行业投资机会分析研究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2025-2031年版权音乐行业主要区域投资机会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2025-2031年版权音乐行业出口市场投资机会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中智林－2025-2031年版权音乐行业企业的多元化投资机会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1：2020-2025年中国版权音乐行业总体规模情况分析</w:t>
      </w:r>
      <w:r>
        <w:rPr>
          <w:rFonts w:hint="eastAsia"/>
        </w:rPr>
        <w:br/>
      </w:r>
      <w:r>
        <w:rPr>
          <w:rFonts w:hint="eastAsia"/>
        </w:rPr>
        <w:t>　　图表 2：2020-2025年我国版权音乐行业产能分析</w:t>
      </w:r>
      <w:r>
        <w:rPr>
          <w:rFonts w:hint="eastAsia"/>
        </w:rPr>
        <w:br/>
      </w:r>
      <w:r>
        <w:rPr>
          <w:rFonts w:hint="eastAsia"/>
        </w:rPr>
        <w:t>　　图表 3：2025-2031年我国版权音乐行业产能预测趋势图</w:t>
      </w:r>
      <w:r>
        <w:rPr>
          <w:rFonts w:hint="eastAsia"/>
        </w:rPr>
        <w:br/>
      </w:r>
      <w:r>
        <w:rPr>
          <w:rFonts w:hint="eastAsia"/>
        </w:rPr>
        <w:t>　　图表 4：2020-2025年我国版权音乐行业市场容量分析</w:t>
      </w:r>
      <w:r>
        <w:rPr>
          <w:rFonts w:hint="eastAsia"/>
        </w:rPr>
        <w:br/>
      </w:r>
      <w:r>
        <w:rPr>
          <w:rFonts w:hint="eastAsia"/>
        </w:rPr>
        <w:t>　　图表 5：2020-2025年中国版权音乐产能配置与产能利用率表</w:t>
      </w:r>
      <w:r>
        <w:rPr>
          <w:rFonts w:hint="eastAsia"/>
        </w:rPr>
        <w:br/>
      </w:r>
      <w:r>
        <w:rPr>
          <w:rFonts w:hint="eastAsia"/>
        </w:rPr>
        <w:t>　　图表 6：2025-2031年我国版权音乐行业市场容量预测趋势图</w:t>
      </w:r>
      <w:r>
        <w:rPr>
          <w:rFonts w:hint="eastAsia"/>
        </w:rPr>
        <w:br/>
      </w:r>
      <w:r>
        <w:rPr>
          <w:rFonts w:hint="eastAsia"/>
        </w:rPr>
        <w:t>　　图表 7：行业周期图</w:t>
      </w:r>
      <w:r>
        <w:rPr>
          <w:rFonts w:hint="eastAsia"/>
        </w:rPr>
        <w:br/>
      </w:r>
      <w:r>
        <w:rPr>
          <w:rFonts w:hint="eastAsia"/>
        </w:rPr>
        <w:t>　　图表 8：2020-2025年中国版权音乐行业供需情况分析</w:t>
      </w:r>
      <w:r>
        <w:rPr>
          <w:rFonts w:hint="eastAsia"/>
        </w:rPr>
        <w:br/>
      </w:r>
      <w:r>
        <w:rPr>
          <w:rFonts w:hint="eastAsia"/>
        </w:rPr>
        <w:t>　　图表 9：中国版权音乐业组织形式</w:t>
      </w:r>
      <w:r>
        <w:rPr>
          <w:rFonts w:hint="eastAsia"/>
        </w:rPr>
        <w:br/>
      </w:r>
      <w:r>
        <w:rPr>
          <w:rFonts w:hint="eastAsia"/>
        </w:rPr>
        <w:t>　　图表 10：2020-2025年我国版权音乐行业市场容量分析</w:t>
      </w:r>
      <w:r>
        <w:rPr>
          <w:rFonts w:hint="eastAsia"/>
        </w:rPr>
        <w:br/>
      </w:r>
      <w:r>
        <w:rPr>
          <w:rFonts w:hint="eastAsia"/>
        </w:rPr>
        <w:t>　　图表 11：2020-2025年我国版权音乐行业产量分析</w:t>
      </w:r>
      <w:r>
        <w:rPr>
          <w:rFonts w:hint="eastAsia"/>
        </w:rPr>
        <w:br/>
      </w:r>
      <w:r>
        <w:rPr>
          <w:rFonts w:hint="eastAsia"/>
        </w:rPr>
        <w:t>　　图表 12：2020-2025年我国版权音乐行业供给平衡分析</w:t>
      </w:r>
      <w:r>
        <w:rPr>
          <w:rFonts w:hint="eastAsia"/>
        </w:rPr>
        <w:br/>
      </w:r>
      <w:r>
        <w:rPr>
          <w:rFonts w:hint="eastAsia"/>
        </w:rPr>
        <w:t>　　图表 13：2020-2025年中国版权音乐行业总体效益水平分析</w:t>
      </w:r>
      <w:r>
        <w:rPr>
          <w:rFonts w:hint="eastAsia"/>
        </w:rPr>
        <w:br/>
      </w:r>
      <w:r>
        <w:rPr>
          <w:rFonts w:hint="eastAsia"/>
        </w:rPr>
        <w:t>　　图表 14：2025年版权音乐行业市场集中度分析</w:t>
      </w:r>
      <w:r>
        <w:rPr>
          <w:rFonts w:hint="eastAsia"/>
        </w:rPr>
        <w:br/>
      </w:r>
      <w:r>
        <w:rPr>
          <w:rFonts w:hint="eastAsia"/>
        </w:rPr>
        <w:t>　　图表 15：2025年版权音乐行业不同所有制企业绩效分析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16：2025年版权音乐行业不同规模企业绩效分析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17：2020-2025年中国版权音乐价格指数走势分析</w:t>
      </w:r>
      <w:r>
        <w:rPr>
          <w:rFonts w:hint="eastAsia"/>
        </w:rPr>
        <w:br/>
      </w:r>
      <w:r>
        <w:rPr>
          <w:rFonts w:hint="eastAsia"/>
        </w:rPr>
        <w:t>　　图表 18：2025-2031年国内产品未来价格指数走势预测</w:t>
      </w:r>
      <w:r>
        <w:rPr>
          <w:rFonts w:hint="eastAsia"/>
        </w:rPr>
        <w:br/>
      </w:r>
      <w:r>
        <w:rPr>
          <w:rFonts w:hint="eastAsia"/>
        </w:rPr>
        <w:t>　　图表 19：2025年中国版权音乐行业不同地区竞争格局分析</w:t>
      </w:r>
      <w:r>
        <w:rPr>
          <w:rFonts w:hint="eastAsia"/>
        </w:rPr>
        <w:br/>
      </w:r>
      <w:r>
        <w:rPr>
          <w:rFonts w:hint="eastAsia"/>
        </w:rPr>
        <w:t>　　图表 20：2025年中国版权音乐行业不同所有制企业竞争格局分析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图表 21：2025年中国版权音乐行业不同规模企业竞争格局分析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22：2025-2031年中国版权音乐行业供需平衡预测</w:t>
      </w:r>
      <w:r>
        <w:rPr>
          <w:rFonts w:hint="eastAsia"/>
        </w:rPr>
        <w:br/>
      </w:r>
      <w:r>
        <w:rPr>
          <w:rFonts w:hint="eastAsia"/>
        </w:rPr>
        <w:t>　　图表 23：近4年北京太合麦田音乐文化发展有限公司资产负债率变化情况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24：近4年北京太合麦田音乐文化发展有限公司资产负债率变化情况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25：近4年北京太合麦田音乐文化发展有限公司产权比率变化情况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26：近4年北京太合麦田音乐文化发展有限公司产权比率变化情况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27：近4年北京太合麦田音乐文化发展有限公司固定资产周转次数情况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28：近4年北京太合麦田音乐文化发展有限公司固定资产周转次数情况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29：近4年北京太合麦田音乐文化发展有限公司流动资产周转次数变化情况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30：近4年北京太合麦田音乐文化发展有限公司流动资产周转次数变化情况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31：近4年北京太合麦田音乐文化发展有限公司总资产周转次数变化情况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32：近4年北京太合麦田音乐文化发展有限公司总资产周转次数变化情况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33：近4年北京太合麦田音乐文化发展有限公司销售毛利率变化情况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34：近4年北京太合麦田音乐文化发展有限公司销售毛利率变化情况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35：近4年北京橙天华音音乐制作有限公司资产负债率变化情况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36：近4年北京橙天华音音乐制作有限公司资产负债率变化情况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37：近4年北京橙天华音音乐制作有限公司产权比率变化情况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38：近4年北京橙天华音音乐制作有限公司产权比率变化情况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39：近4年北京橙天华音音乐制作有限公司固定资产周转次数情况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40：近4年北京橙天华音音乐制作有限公司固定资产周转次数情况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41：近4年北京橙天华音音乐制作有限公司流动资产周转次数变化情况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42：近4年北京橙天华音音乐制作有限公司流动资产周转次数变化情况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43：近4年北京橙天华音音乐制作有限公司总资产周转次数变化情况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44：近4年北京橙天华音音乐制作有限公司总资产周转次数变化情况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45：近4年北京橙天华音音乐制作有限公司销售毛利率变化情况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46：近4年北京橙天华音音乐制作有限公司销售毛利率变化情况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47：近4年北京吉神文化传播有限公司资产负债率变化情况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48：近4年北京吉神文化传播有限公司资产负债率变化情况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49：近4年北京吉神文化传播有限公司产权比率变化情况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50：近4年北京吉神文化传播有限公司产权比率变化情况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51：近4年北京吉神文化传播有限公司固定资产周转次数情况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52：近4年北京吉神文化传播有限公司固定资产周转次数情况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53：近4年北京吉神文化传播有限公司流动资产周转次数变化情况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54：近4年北京吉神文化传播有限公司流动资产周转次数变化情况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55：近4年北京吉神文化传播有限公司总资产周转次数变化情况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56：近4年北京吉神文化传播有限公司总资产周转次数变化情况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57：近4年北京吉神文化传播有限公司销售毛利率变化情况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58：近4年北京吉神文化传播有限公司销售毛利率变化情况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59：近4年北京华视伟业文化发展有限公司资产负债率变化情况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60：近4年北京华视伟业文化发展有限公司资产负债率变化情况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61：近4年北京华视伟业文化发展有限公司产权比率变化情况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62：近4年北京华视伟业文化发展有限公司产权比率变化情况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63：近4年北京华视伟业文化发展有限公司固定资产周转次数情况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64：近4年北京华视伟业文化发展有限公司固定资产周转次数情况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65：近4年北京华视伟业文化发展有限公司流动资产周转次数变化情况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66：近4年北京华视伟业文化发展有限公司流动资产周转次数变化情况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67：近4年北京华视伟业文化发展有限公司总资产周转次数变化情况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68：近4年北京华视伟业文化发展有限公司总资产周转次数变化情况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69：近4年北京华视伟业文化发展有限公司销售毛利率变化情况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70：近4年北京华视伟业文化发展有限公司销售毛利率变化情况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71：近4年北京海蝶音乐有限公司资产负债率变化情况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72：近4年北京海蝶音乐有限公司资产负债率变化情况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73：近4年北京海蝶音乐有限公司产权比率变化情况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74：近4年北京海蝶音乐有限公司产权比率变化情况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75：近4年北京海蝶音乐有限公司固定资产周转次数情况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76：近4年北京海蝶音乐有限公司固定资产周转次数情况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77：近4年北京海蝶音乐有限公司流动资产周转次数变化情况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78：近4年北京海蝶音乐有限公司流动资产周转次数变化情况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79：近4年北京海蝶音乐有限公司总资产周转次数变化情况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80：近4年北京海蝶音乐有限公司总资产周转次数变化情况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81：近4年北京海蝶音乐有限公司销售毛利率变化情况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82：近4年北京海蝶音乐有限公司销售毛利率变化情况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83：版权音乐产品技术应用注意事项分析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84：版权音乐产品项目投资注意事项图</w:t>
      </w:r>
      <w:r>
        <w:rPr>
          <w:rFonts w:hint="eastAsia"/>
        </w:rPr>
        <w:br/>
      </w:r>
      <w:r>
        <w:rPr>
          <w:rFonts w:hint="eastAsia"/>
        </w:rPr>
        <w:t>　　图表 85：版权音乐产品行业生产开发注意事项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86：版权音乐产品销售注意事项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88f938844269" w:history="1">
        <w:r>
          <w:rPr>
            <w:rStyle w:val="Hyperlink"/>
          </w:rPr>
          <w:t>2025年版中国版权音乐市场现状调研与发展趋势分析报告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888f938844269" w:history="1">
        <w:r>
          <w:rPr>
            <w:rStyle w:val="Hyperlink"/>
          </w:rPr>
          <w:t>https://www.20087.com/M_QiTa/28/BanQuanYinLeFaZhanXianZhuangFenXiQianJingYuCe.html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e90236e96436a" w:history="1">
      <w:r>
        <w:rPr>
          <w:rStyle w:val="Hyperlink"/>
        </w:rPr>
        <w:t>2025年版中国版权音乐市场现状调研与发展趋势分析报告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BanQuanYinLeFaZhanXianZhuangFenXiQianJingYuCe.html" TargetMode="External" Id="Rfbc888f9388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BanQuanYinLeFaZhanXianZhuangFenXiQianJingYuCe.html" TargetMode="External" Id="R868e90236e9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2025-03-13T00:46:00Z</dcterms:created>
  <dcterms:modified xsi:type="dcterms:W3CDTF">2025-03-13T01:46:00Z</dcterms:modified>
  <dc:subject>2025年版中国版权音乐市场现状调研与发展趋势分析报告</dc:subject>
  <dc:title>2025年版中国版权音乐市场现状调研与发展趋势分析报告</dc:title>
  <cp:keywords>2025年版中国版权音乐市场现状调研与发展趋势分析报告</cp:keywords>
  <dc:description>2025年版中国版权音乐市场现状调研与发展趋势分析报告</dc:description>
</cp:coreProperties>
</file>