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ba49b17394a43" w:history="1">
              <w:r>
                <w:rPr>
                  <w:rStyle w:val="Hyperlink"/>
                </w:rPr>
                <w:t>2023-2029年中国羽毛笔行业市场调研与发展前景分析报告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ba49b17394a43" w:history="1">
              <w:r>
                <w:rPr>
                  <w:rStyle w:val="Hyperlink"/>
                </w:rPr>
                <w:t>2023-2029年中国羽毛笔行业市场调研与发展前景分析报告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11AAA28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2ba49b17394a43" w:history="1">
                <w:r>
                  <w:rPr>
                    <w:rStyle w:val="Hyperlink"/>
                  </w:rPr>
                  <w:t>https://www.20087.com/8/A2/YuMaoBiFaZhanQuShi.html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笔作为传统书写工具，已从日常书写场景中逐渐淡出，转而成为文化传承、艺术创作和高端礼品市场的象征。现代羽毛笔制作融合了传统工艺与现代审美，注重材料的精选与设计的创新，满足特定消费群体对古典美学的追求。尽管市场规模相对较小，但其在特定文化圈层内仍保持着稳定的市场需求。</w:t>
      </w:r>
      <w:r>
        <w:rPr>
          <w:rFonts w:hint="eastAsia"/>
        </w:rPr>
        <w:br/>
      </w:r>
      <w:r>
        <w:rPr>
          <w:rFonts w:hint="eastAsia"/>
        </w:rPr>
        <w:t>　　羽毛笔市场未来将更加侧重于文化价值和手工艺品属性的挖掘，通过限量版、定制化服务等方式提升产品的收藏价值与情感联结。同时，结合数字化技术，如AR展示羽毛笔的历史故事，或开发与羽毛笔相关的在线书法课程，可以进一步拓宽其受众基础，吸引年轻一代的兴趣，从而实现传统文化与现代科技的融合创新，维持其作为一种文化符号的长久生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ba49b17394a43" w:history="1">
        <w:r>
          <w:rPr>
            <w:rStyle w:val="Hyperlink"/>
          </w:rPr>
          <w:t>2023-2029年中国羽毛笔行业市场调研与发展前景分析报告</w:t>
        </w:r>
      </w:hyperlink>
      <w:r>
        <w:rPr>
          <w:rFonts w:hint="eastAsia"/>
        </w:rPr>
        <w:t>》内容包括：羽毛笔行业发展环境分析、羽毛笔市场规模及预测、羽毛笔行业重点地区市场规模分析、羽毛笔行业供需状况调研、羽毛笔市场价格行情趋势分析预测、羽毛笔行业进出口状况及前景预测、羽毛笔行业技术及发展方向、羽毛笔行业重点企业经营情况分析、羽毛笔行业SWOT分析及羽毛笔行业投资策略，数据来自国家权威机构、羽毛笔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羽毛笔产品概述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羽毛笔市场特点分析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2022-2023年羽毛笔行业环境分析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中国羽毛笔行业政策环境分析</w:t>
      </w:r>
      <w:r>
        <w:rPr>
          <w:rFonts w:hint="eastAsia"/>
        </w:rPr>
        <w:br/>
      </w:r>
      <w:r>
        <w:rPr>
          <w:rFonts w:hint="eastAsia"/>
        </w:rPr>
        <w:t>　　　　一、羽毛笔产业政策分析</w:t>
      </w:r>
      <w:r>
        <w:rPr>
          <w:rFonts w:hint="eastAsia"/>
        </w:rPr>
        <w:br/>
      </w:r>
      <w:r>
        <w:rPr>
          <w:rFonts w:hint="eastAsia"/>
        </w:rPr>
        <w:t>　　　　二、相关羽毛笔产业政策影响分析</w:t>
      </w:r>
      <w:r>
        <w:rPr>
          <w:rFonts w:hint="eastAsia"/>
        </w:rPr>
        <w:br/>
      </w:r>
      <w:r>
        <w:rPr>
          <w:rFonts w:hint="eastAsia"/>
        </w:rPr>
        <w:t>　　第三节 中国羽毛笔行业技术环境分析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一、中国羽毛笔技术发展概况</w:t>
      </w:r>
      <w:r>
        <w:rPr>
          <w:rFonts w:hint="eastAsia"/>
        </w:rPr>
        <w:br/>
      </w:r>
      <w:r>
        <w:rPr>
          <w:rFonts w:hint="eastAsia"/>
        </w:rPr>
        <w:t>　　　　二、中国羽毛笔产品工艺特点或流程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三、中国羽毛笔行业技术发展趋势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全球羽毛笔市场分析</w:t>
      </w:r>
      <w:r>
        <w:rPr>
          <w:rFonts w:hint="eastAsia"/>
        </w:rPr>
        <w:br/>
      </w:r>
      <w:r>
        <w:rPr>
          <w:rFonts w:hint="eastAsia"/>
        </w:rPr>
        <w:t>　　第一节 羽毛笔产能分析及预测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一、2018-2023年全球羽毛笔产能分析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二、2023-2029年全球羽毛笔产能预测</w:t>
      </w:r>
      <w:r>
        <w:rPr>
          <w:rFonts w:hint="eastAsia"/>
        </w:rPr>
        <w:br/>
      </w:r>
      <w:r>
        <w:rPr>
          <w:rFonts w:hint="eastAsia"/>
        </w:rPr>
        <w:t>　　第二节 羽毛笔产品产量分析及预测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一、2018-2023年全球羽毛笔产量分析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二、2023-2029年全球羽毛笔产量预测</w:t>
      </w:r>
      <w:r>
        <w:rPr>
          <w:rFonts w:hint="eastAsia"/>
        </w:rPr>
        <w:br/>
      </w:r>
      <w:r>
        <w:rPr>
          <w:rFonts w:hint="eastAsia"/>
        </w:rPr>
        <w:t>　　第三节 羽毛笔市场需求分析及预测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一、2018-2023年全球羽毛笔市场需求分析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二、2023-2029年全球羽毛笔市场需求预测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中国羽毛笔市场分析</w:t>
      </w:r>
      <w:r>
        <w:rPr>
          <w:rFonts w:hint="eastAsia"/>
        </w:rPr>
        <w:br/>
      </w:r>
      <w:r>
        <w:rPr>
          <w:rFonts w:hint="eastAsia"/>
        </w:rPr>
        <w:t>　　第一节 羽毛笔市场现状分析及预测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一、2018-2023年中国羽毛笔市场规模分析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二、2023-2029年中国羽毛笔市场规模预测</w:t>
      </w:r>
      <w:r>
        <w:rPr>
          <w:rFonts w:hint="eastAsia"/>
        </w:rPr>
        <w:br/>
      </w:r>
      <w:r>
        <w:rPr>
          <w:rFonts w:hint="eastAsia"/>
        </w:rPr>
        <w:t>　　第二节 羽毛笔产品产能分析及预测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一、2018-2023年中国羽毛笔产能分析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二、2023-2029年中国羽毛笔产能预测</w:t>
      </w:r>
      <w:r>
        <w:rPr>
          <w:rFonts w:hint="eastAsia"/>
        </w:rPr>
        <w:br/>
      </w:r>
      <w:r>
        <w:rPr>
          <w:rFonts w:hint="eastAsia"/>
        </w:rPr>
        <w:t>　　第三节 羽毛笔产品产量分析及预测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一、2018-2023年中国羽毛笔产量分析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二、2023-2029年中国羽毛笔产量预测</w:t>
      </w:r>
      <w:r>
        <w:rPr>
          <w:rFonts w:hint="eastAsia"/>
        </w:rPr>
        <w:br/>
      </w:r>
      <w:r>
        <w:rPr>
          <w:rFonts w:hint="eastAsia"/>
        </w:rPr>
        <w:t>　　第四节 羽毛笔市场需求分析及预测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一、2018-2023年中国羽毛笔市场需求分析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二、2023-2029年中国羽毛笔市场需求预测</w:t>
      </w:r>
      <w:r>
        <w:rPr>
          <w:rFonts w:hint="eastAsia"/>
        </w:rPr>
        <w:br/>
      </w:r>
      <w:r>
        <w:rPr>
          <w:rFonts w:hint="eastAsia"/>
        </w:rPr>
        <w:t>　　第五节 羽毛笔进出口数据分析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一、2018-2023年中国羽毛笔进出口数据分析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二、2023-2029年国内羽毛笔产品未来进出口情况预测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羽毛笔产业渠道分析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2022-2023年国内羽毛笔产品的需求地域分布结构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2018-2023年中国羽毛笔产品重点区域市场消费情况分析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2022-2023年国内羽毛笔产品的经销模式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羽毛笔行业国际化营销模式分析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2022-2023年国内羽毛笔产品生产及销售投资运作模式分析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羽毛笔主要生产厂商发展概况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羽毛笔行业相关产业分析</w:t>
      </w:r>
      <w:r>
        <w:rPr>
          <w:rFonts w:hint="eastAsia"/>
        </w:rPr>
        <w:br/>
      </w:r>
      <w:r>
        <w:rPr>
          <w:rFonts w:hint="eastAsia"/>
        </w:rPr>
        <w:t>　　第一节 羽毛笔行业产业链概述</w:t>
      </w:r>
      <w:r>
        <w:rPr>
          <w:rFonts w:hint="eastAsia"/>
        </w:rPr>
        <w:br/>
      </w:r>
      <w:r>
        <w:rPr>
          <w:rFonts w:hint="eastAsia"/>
        </w:rPr>
        <w:t>　　第二节 羽毛笔上游行业发展状况分析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羽毛笔下游行业发展情况分析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未来几年中国羽毛笔行业竞争格局发展趋势分析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2023-2029年羽毛笔行业前景展望与趋势预测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羽毛笔行业投资价值分析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一、2023-2029年国内羽毛笔行业盈利能力分析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二、2023-2029年国内羽毛笔行业偿债能力分析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三、2023-2029年国内羽毛笔产品投资收益率分析预测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四、2023-2029年国内羽毛笔行业运营效率分析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2023-2029年国内羽毛笔行业投资机会分析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一、国内强劲的经济增长对羽毛笔行业的支撑因素分析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二、下游行业的需求对羽毛笔行业的推动因素分析</w:t>
      </w:r>
      <w:r>
        <w:rPr>
          <w:rFonts w:hint="eastAsia"/>
        </w:rPr>
        <w:br/>
      </w:r>
      <w:r>
        <w:rPr>
          <w:rFonts w:hint="eastAsia"/>
        </w:rPr>
        <w:t>　　　　三、羽毛笔产品相关产业的发展对羽毛笔行业的带动因素分析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2023-2029年国内羽毛笔行业投资热点及未来投资方向分析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2023-2029年国内羽毛笔行业未来市场发展前景预测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2023-2029年羽毛笔行业投资战略研究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2023-2029年中国羽毛笔行业发展的关键要素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2023-2029年中国羽毛笔投资机会分析</w:t>
      </w:r>
      <w:r>
        <w:rPr>
          <w:rFonts w:hint="eastAsia"/>
        </w:rPr>
        <w:br/>
      </w:r>
      <w:r>
        <w:rPr>
          <w:rFonts w:hint="eastAsia"/>
        </w:rPr>
        <w:t>　　　　一、羽毛笔行业投资前景</w:t>
      </w:r>
      <w:r>
        <w:rPr>
          <w:rFonts w:hint="eastAsia"/>
        </w:rPr>
        <w:br/>
      </w:r>
      <w:r>
        <w:rPr>
          <w:rFonts w:hint="eastAsia"/>
        </w:rPr>
        <w:t>　　　　二、羽毛笔行业投资热点</w:t>
      </w:r>
      <w:r>
        <w:rPr>
          <w:rFonts w:hint="eastAsia"/>
        </w:rPr>
        <w:br/>
      </w:r>
      <w:r>
        <w:rPr>
          <w:rFonts w:hint="eastAsia"/>
        </w:rPr>
        <w:t>　　　　三、羽毛笔行业投资区域</w:t>
      </w:r>
      <w:r>
        <w:rPr>
          <w:rFonts w:hint="eastAsia"/>
        </w:rPr>
        <w:br/>
      </w:r>
      <w:r>
        <w:rPr>
          <w:rFonts w:hint="eastAsia"/>
        </w:rPr>
        <w:t>　　　　四、羽毛笔行业投资吸引力分析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2023-2029年中国羽毛笔投资风险分析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[⋅中⋅智林⋅]业内权威专家对羽毛笔项目的投资建议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羽毛笔产业链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2018-2023年中国羽毛笔行业市场规模及增长情况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2018-2023年中国羽毛笔行业产量及增长趋势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2018-2023年中国羽毛笔市场需求量及增速统计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2018-2023年中国羽毛笔行业盈利情况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2018-2023年中国羽毛笔行业企业数量情况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2018-2023年中国羽毛笔行业企业平均规模情况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2018-2023年中国羽毛笔行业市场规模及增长情况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**地区羽毛笔市场规模及增长情况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羽毛笔重点企业（一）基本信息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羽毛笔重点企业（一）经营情况分析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羽毛笔重点企业（一）主要经济指标情况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羽毛笔重点企业（一）盈利能力情况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羽毛笔重点企业（一）偿债能力情况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羽毛笔重点企业（一）运营能力情况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羽毛笔重点企业（一）成长能力情况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羽毛笔重点企业（二）基本信息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羽毛笔重点企业（二）经营情况分析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羽毛笔重点企业（二）主要经济指标情况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羽毛笔重点企业（二）盈利能力情况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羽毛笔重点企业（二）偿债能力情况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羽毛笔重点企业（二）运营能力情况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羽毛笔重点企业（二）成长能力情况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2023-2029年中国羽毛笔行业产量预测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2023-2029年中国羽毛笔市场需求量预测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2023-2029年中国羽毛笔行业市场规模预测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2023-2029年中国羽毛笔市场前景分析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2023-2029年中国羽毛笔行业发展趋势预测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ba49b17394a43" w:history="1">
        <w:r>
          <w:rPr>
            <w:rStyle w:val="Hyperlink"/>
          </w:rPr>
          <w:t>2023-2029年中国羽毛笔行业市场调研与发展前景分析报告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11AAA28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2ba49b17394a43" w:history="1">
        <w:r>
          <w:rPr>
            <w:rStyle w:val="Hyperlink"/>
          </w:rPr>
          <w:t>https://www.20087.com/8/A2/YuMaoBiFaZhanQuShi.html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59a2dea2b4dfb" w:history="1">
      <w:r>
        <w:rPr>
          <w:rStyle w:val="Hyperlink"/>
        </w:rPr>
        <w:t>2023-2029年中国羽毛笔行业市场调研与发展前景分析报告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2/YuMaoBiFaZhanQuShi.html" TargetMode="External" Id="R9f2ba49b1739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2/YuMaoBiFaZhanQuShi.html" TargetMode="External" Id="Re1759a2dea2b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2023-01-03T03:57:00Z</dcterms:created>
  <dcterms:modified xsi:type="dcterms:W3CDTF">2023-01-03T04:57:00Z</dcterms:modified>
  <dc:subject>2023-2029年中国羽毛笔行业市场调研与发展前景分析报告</dc:subject>
  <dc:title>2023-2029年中国羽毛笔行业市场调研与发展前景分析报告</dc:title>
  <cp:keywords>2023-2029年中国羽毛笔行业市场调研与发展前景分析报告</cp:keywords>
  <dc:description>2023-2029年中国羽毛笔行业市场调研与发展前景分析报告</dc:description>
</cp:coreProperties>
</file>