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73adc6b5b4a34" w:history="1">
              <w:r>
                <w:rPr>
                  <w:rStyle w:val="Hyperlink"/>
                </w:rPr>
                <w:t>2026-2032年中国文教办公用品发展现状与趋势预测报告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73adc6b5b4a34" w:history="1">
              <w:r>
                <w:rPr>
                  <w:rStyle w:val="Hyperlink"/>
                </w:rPr>
                <w:t>2026-2032年中国文教办公用品发展现状与趋势预测报告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73adc6b5b4a34" w:history="1">
                <w:r>
                  <w:rPr>
                    <w:rStyle w:val="Hyperlink"/>
                  </w:rPr>
                  <w:t>https://www.20087.com/2/28/WenJiaoBanGongYongPinHangYeQuShi.html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办公用品涵盖了书写工具、办公家具、教学设备等多个品类，随着数字化和在线教育的普及，传统文具市场面临着新的挑战和机遇。目前，市场上出现了更多环保材料制成的产品，如可降解笔、再生纸笔记本，以及智能白板和数字化教学工具，满足了教育和办公场景的多元化需求。</w:t>
      </w:r>
      <w:r>
        <w:rPr>
          <w:rFonts w:hint="eastAsia"/>
        </w:rPr>
        <w:br/>
      </w:r>
      <w:r>
        <w:rPr>
          <w:rFonts w:hint="eastAsia"/>
        </w:rPr>
        <w:t>　　未来，文教办公用品将更加侧重于数字化和可持续性。一方面，数字化工具将更加普及，如智能笔记本、虚拟现实（VR）教学平台和云端协作软件，改变传统的学习和工作方式。另一方面，可持续设计理念将贯穿产品全生命周期，从原材料的选择到产品的循环再利用，推动整个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73adc6b5b4a34" w:history="1">
        <w:r>
          <w:rPr>
            <w:rStyle w:val="Hyperlink"/>
          </w:rPr>
          <w:t>2026-2032年中国文教办公用品发展现状与趋势预测报告</w:t>
        </w:r>
      </w:hyperlink>
      <w:r>
        <w:rPr>
          <w:rFonts w:hint="eastAsia"/>
        </w:rPr>
        <w:t>》基于多年文教办公用品行业研究积累，结合文教办公用品行业市场现状，通过资深研究团队对文教办公用品市场资讯的系统整理与分析，依托权威数据资源及长期市场监测数据库，对文教办公用品行业进行了全面调研。报告详细分析了文教办公用品市场规模、市场前景、技术现状及未来发展方向，重点评估了文教办公用品行业内企业的竞争格局及经营表现，并通过SWOT分析揭示了文教办公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73adc6b5b4a34" w:history="1">
        <w:r>
          <w:rPr>
            <w:rStyle w:val="Hyperlink"/>
          </w:rPr>
          <w:t>2026-2032年中国文教办公用品发展现状与趋势预测报告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》为投资者提供了准确的市场现状分析及前景预判，帮助挖掘行业投资价值，并提出投资策略与营销策略建议，是把握文教办公用品行业动态、优化决策的重要工具。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文教办公用品产品概述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2025-2026年文教办公用品市场特点分析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文教办公用品行业发展周期特征分析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2025-2026年中国文教办公用品行业发展环境分析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文教办公用品行业经济环境分析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文教办公用品行业政策环境分析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一、文教办公用品行业政策影响分析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二、相关文教办公用品行业标准分析</w:t>
      </w:r>
      <w:r>
        <w:rPr>
          <w:rFonts w:hint="eastAsia"/>
        </w:rPr>
        <w:br/>
      </w:r>
      <w:r>
        <w:rPr>
          <w:rFonts w:hint="eastAsia"/>
        </w:rPr>
        <w:t>　　第三节 文教办公用品行业社会环境分析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2025-2026年文教办公用品行业技术发展现状及趋势分析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文教办公用品行业技术发展现状分析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国内外文教办公用品行业技术差异与原因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文教办公用品行业技术发展方向、趋势预测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提升文教办公用品行业技术能力策略建议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2025-2026年全球文教办公用品行业市场发展调研分析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全球文教办公用品行业市场运行环境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全球文教办公用品行业市场发展情况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一、全球文教办公用品行业市场供给分析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二、全球文教办公用品行业市场需求分析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三、全球文教办公用品行业主要国家地区发展情况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2026-2032年全球文教办公用品行业市场规模趋势预测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中国文教办公用品行业市场供需现状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2025-2026年中国文教办公用品市场现状</w:t>
      </w:r>
      <w:r>
        <w:rPr>
          <w:rFonts w:hint="eastAsia"/>
        </w:rPr>
        <w:br/>
      </w:r>
      <w:r>
        <w:rPr>
          <w:rFonts w:hint="eastAsia"/>
        </w:rPr>
        <w:t>　　第二节 中国文教办公用品行业产量情况分析及预测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一、文教办公用品总体产能规模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二、2020-2025年中国文教办公用品产量统计</w:t>
      </w:r>
      <w:r>
        <w:rPr>
          <w:rFonts w:hint="eastAsia"/>
        </w:rPr>
        <w:br/>
      </w:r>
      <w:r>
        <w:rPr>
          <w:rFonts w:hint="eastAsia"/>
        </w:rPr>
        <w:t>　　　　三、文教办公用品行业区域产量分布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四、2026-2032年中国文教办公用品产量预测</w:t>
      </w:r>
      <w:r>
        <w:rPr>
          <w:rFonts w:hint="eastAsia"/>
        </w:rPr>
        <w:br/>
      </w:r>
      <w:r>
        <w:rPr>
          <w:rFonts w:hint="eastAsia"/>
        </w:rPr>
        <w:t>　　第三节 中国文教办公用品市场需求分析及预测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一、2020-2025年中国文教办公用品市场需求统计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二、中国文教办公用品市场需求特点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三、2026-2032年中国文教办公用品市场需求量预测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文教办公用品细分市场深度分析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文教办公用品细分市场（一）发展研究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文教办公用品细分市场（二）发展研究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2025-2026年中国文教办公用品行业现状调研分析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中国文教办公用品行业发展现状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一、2025-2026年文教办公用品行业品牌发展现状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二、2025-2026年文教办公用品行业需求市场现状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三、2025-2026年文教办公用品市场需求层次分析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四、2025-2026年中国文教办公用品市场走向分析</w:t>
      </w:r>
      <w:r>
        <w:rPr>
          <w:rFonts w:hint="eastAsia"/>
        </w:rPr>
        <w:br/>
      </w:r>
      <w:r>
        <w:rPr>
          <w:rFonts w:hint="eastAsia"/>
        </w:rPr>
        <w:t>　　第二节 中国文教办公用品行业存在的问题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一、2025-2026年文教办公用品产品市场存在的主要问题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二、2025-2026年国内文教办公用品产品市场的三大瓶颈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三、2025-2026年文教办公用品产品市场遭遇的规模难题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对中国文教办公用品市场的分析及思考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一、文教办公用品市场特点</w:t>
      </w:r>
      <w:r>
        <w:rPr>
          <w:rFonts w:hint="eastAsia"/>
        </w:rPr>
        <w:br/>
      </w:r>
      <w:r>
        <w:rPr>
          <w:rFonts w:hint="eastAsia"/>
        </w:rPr>
        <w:t>　　　　二、文教办公用品市场分析</w:t>
      </w:r>
      <w:r>
        <w:rPr>
          <w:rFonts w:hint="eastAsia"/>
        </w:rPr>
        <w:br/>
      </w:r>
      <w:r>
        <w:rPr>
          <w:rFonts w:hint="eastAsia"/>
        </w:rPr>
        <w:t>　　　　三、文教办公用品市场变化的方向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四、中国文教办公用品行业发展的新思路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五、对中国文教办公用品行业发展的思考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2020-2025年中国文教办公用品行业区域市场分析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中国文教办公用品行业区域市场结构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重点地区文教办公用品行业调研分析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2020-2025年中国文教办公用品产品市场进出口数据分析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2020-2025年中国文教办公用品产品出口统计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2020-2025年中国文教办公用品产品进口统计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2020-2025年中国文教办公用品产品进出口价格对比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中国文教办公用品主要进口来源地及出口目的地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2020-2025年中国文教办公用品行业竞争态势分析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2026年文教办公用品行业集中度分析</w:t>
      </w:r>
      <w:r>
        <w:rPr>
          <w:rFonts w:hint="eastAsia"/>
        </w:rPr>
        <w:br/>
      </w:r>
      <w:r>
        <w:rPr>
          <w:rFonts w:hint="eastAsia"/>
        </w:rPr>
        <w:t>　　　　一、文教办公用品市场集中度分析</w:t>
      </w:r>
      <w:r>
        <w:rPr>
          <w:rFonts w:hint="eastAsia"/>
        </w:rPr>
        <w:br/>
      </w:r>
      <w:r>
        <w:rPr>
          <w:rFonts w:hint="eastAsia"/>
        </w:rPr>
        <w:t>　　　　二、文教办公用品企业分布区域集中度分析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三、文教办公用品区域消费集中度分析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2020-2025年文教办公用品主要企业竞争力分析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2025-2026年文教办公用品行业竞争格局分析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一、文教办公用品行业竞争分析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二、中外文教办公用品产品竞争分析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三、国内文教办公用品行业重点企业发展动向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文教办公用品行业上下游产业链发展情况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文教办公用品上游产业发展分析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文教办公用品下游产业发展分析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文教办公用品行业重点企业竞争力分析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三、企业文教办公用品经营状况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2026年文教办公用品企业管理策略建议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提高文教办公用品企业竞争力的策略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一、提高中国文教办公用品企业核心竞争力的对策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二、文教办公用品企业提升竞争力的主要方向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三、影响文教办公用品企业核心竞争力的因素及提升途径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四、提高文教办公用品企业竞争力的策略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对中国文教办公用品品牌的战略思考</w:t>
      </w:r>
      <w:r>
        <w:rPr>
          <w:rFonts w:hint="eastAsia"/>
        </w:rPr>
        <w:br/>
      </w:r>
      <w:r>
        <w:rPr>
          <w:rFonts w:hint="eastAsia"/>
        </w:rPr>
        <w:t>　　　　一、文教办公用品实施品牌战略的意义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二、文教办公用品企业品牌的现状分析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三、中国文教办公用品企业的品牌战略</w:t>
      </w:r>
      <w:r>
        <w:rPr>
          <w:rFonts w:hint="eastAsia"/>
        </w:rPr>
        <w:br/>
      </w:r>
      <w:r>
        <w:rPr>
          <w:rFonts w:hint="eastAsia"/>
        </w:rPr>
        <w:t>　　　　四、文教办公用品品牌战略管理的策略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文教办公用品行业发展趋势及投资风险预警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2026年文教办公用品市场前景分析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2026年文教办公用品行业发展趋势预测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影响文教办公用品行业发展的主要因素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一、2026年影响文教办公用品行业运行的有利因素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二、2026年影响文教办公用品行业运行的稳定因素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三、2026年影响文教办公用品行业运行的不利因素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四、2026年中国文教办公用品行业发展面临的挑战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五、2026年中国文教办公用品行业发展面临的机遇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文教办公用品行业投资风险预警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一、2026年文教办公用品行业市场风险及控制策略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二、2026年文教办公用品行业政策风险及控制策略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三、2026年文教办公用品行业经营风险及控制策略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四、2026年文教办公用品同业竞争风险及控制策略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五、2026年文教办公用品行业其他风险及控制策略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文教办公用品市场研究结论</w:t>
      </w:r>
      <w:r>
        <w:rPr>
          <w:rFonts w:hint="eastAsia"/>
        </w:rPr>
        <w:br/>
      </w:r>
      <w:r>
        <w:rPr>
          <w:rFonts w:hint="eastAsia"/>
        </w:rPr>
        <w:t>　　第二节 文教办公用品子行业研究结论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中智~林－文教办公用品市场发展建议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2026-2032年中国文教办公用品行业产量预测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2026-2032年中国文教办公用品行业市场需求预测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2020-2025年中国文教办公用品行业出口量及增速统计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文教办公用品重点企业经营情况分析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2026年文教办公用品市场前景分析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2026-2032年中国文教办公用品市场需求预测</w:t>
      </w:r>
      <w:r>
        <w:rPr>
          <w:rFonts w:hint="eastAsia"/>
        </w:rPr>
        <w:br/>
      </w:r>
      <w:r>
        <w:rPr>
          <w:rFonts w:hint="eastAsia"/>
        </w:rPr>
        <w:t>　　图表 2026年文教办公用品发展趋势预测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73adc6b5b4a34" w:history="1">
        <w:r>
          <w:rPr>
            <w:rStyle w:val="Hyperlink"/>
          </w:rPr>
          <w:t>2026-2032年中国文教办公用品发展现状与趋势预测报告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73adc6b5b4a34" w:history="1">
        <w:r>
          <w:rPr>
            <w:rStyle w:val="Hyperlink"/>
          </w:rPr>
          <w:t>https://www.20087.com/2/28/WenJiaoBanGongYongPinHangYeQuShi.html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器材和文体用品有哪些、文教办公用品包括哪些、办公用品文创产品、文教办公用品大全、文化办公用设备、文教办公用品行业和木材加工、文教用品、文教办公用品的制造与销售好做吗、文教用品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b68bc60a4604" w:history="1">
      <w:r>
        <w:rPr>
          <w:rStyle w:val="Hyperlink"/>
        </w:rPr>
        <w:t>2026-2032年中国文教办公用品发展现状与趋势预测报告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enJiaoBanGongYongPinHangYeQuShi.html" TargetMode="External" Id="R14173adc6b5b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enJiaoBanGongYongPinHangYeQuShi.html" TargetMode="External" Id="R735eb68bc60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2025-11-14T03:24:00Z</dcterms:created>
  <dcterms:modified xsi:type="dcterms:W3CDTF">2025-11-14T04:24:00Z</dcterms:modified>
  <dc:subject>2026-2032年中国文教办公用品发展现状与趋势预测报告</dc:subject>
  <dc:title>2026-2032年中国文教办公用品发展现状与趋势预测报告</dc:title>
  <cp:keywords>2026-2032年中国文教办公用品发展现状与趋势预测报告</cp:keywords>
  <dc:description>2026-2032年中国文教办公用品发展现状与趋势预测报告</dc:description>
</cp:coreProperties>
</file>