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131865188437a" w:history="1">
              <w:r>
                <w:rPr>
                  <w:rStyle w:val="Hyperlink"/>
                </w:rPr>
                <w:t>2026-2032年中国办公文教用品市场现状与前景分析报告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131865188437a" w:history="1">
              <w:r>
                <w:rPr>
                  <w:rStyle w:val="Hyperlink"/>
                </w:rPr>
                <w:t>2026-2032年中国办公文教用品市场现状与前景分析报告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131865188437a" w:history="1">
                <w:r>
                  <w:rPr>
                    <w:rStyle w:val="Hyperlink"/>
                  </w:rPr>
                  <w:t>https://www.20087.com/9/02/BanGongWenJiaoYongPinDeQianJing.html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教用品是支撑日常办公、教学活动及信息记录的基础性消耗品与工具，涵盖书写工具（笔、墨）、纸张制品（笔记本、打印纸）、装订器材（订书机、打孔器）、文件管理用品（文件夹、标签）、教学辅助器具（黑板、投影配件）及电子办公配件（U盘、计算器）等广泛品类。目前，产品设计注重实用性、人体工学与使用便捷性，材料选择涵盖塑料、金属、木材及再生纤维，制造工艺强调成本控制与批量一致性。随着无纸化办公趋势推进，传统文具市场面临转型压力，但高品质、专业化与个性化产品仍保有稳定需求。行业关注产品的书写流畅度、耐用性、环保属性及在长期使用中的舒适性，尤其在教育领域，对低毒墨水、防近视设计与可回收材料的应用日益重视。部分高端产品融入数字化元素，如智能笔与可擦写墨水技术，拓展传统文具的功能边界。</w:t>
      </w:r>
      <w:r>
        <w:rPr>
          <w:rFonts w:hint="eastAsia"/>
        </w:rPr>
        <w:br/>
      </w:r>
      <w:r>
        <w:rPr>
          <w:rFonts w:hint="eastAsia"/>
        </w:rPr>
        <w:t>　　未来，办公文教用品将向绿色可持续材料体系、多功能融合设计与人本体验优化方向发展。市场调研网指出，绿色可持续材料体系将加速生物基塑料、农业废弃物制浆、可降解粘合剂及循环再生材料的应用，减少对化石资源的依赖并降低产品生命周期环境影响。多功能融合设计将推动书写与数字记录同步、文件整理与电子归档联动、教学工具与互动软件集成的产品形态，例如支持手写识别的智能笔记本或可扫描归档的活页系统，提升工作效率与信息整合能力。人本体验优化将深化人体工学研究，开发符合不同用户群体（如左利手、老年人、儿童）需求的产品形态，同时关注色彩心理学、触感反馈与视觉舒适度，营造更健康的使用环境。在生产模式上，探索按需定制与本地化小批量制造，减少库存浪费。长远来看，办公文教用品不仅是信息载体与操作工具，更是连接物理世界与数字空间的桥梁，其发展将推动文具产业向更环保、更智能与更人性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131865188437a" w:history="1">
        <w:r>
          <w:rPr>
            <w:rStyle w:val="Hyperlink"/>
          </w:rPr>
          <w:t>2026-2032年中国办公文教用品市场现状与前景分析报告</w:t>
        </w:r>
      </w:hyperlink>
      <w:r>
        <w:rPr>
          <w:rFonts w:hint="eastAsia"/>
        </w:rPr>
        <w:t>》，2025年办公文教用品行业市场规模达 亿元，预计2032年市场规模将达 亿元，期间年均复合增长率（CAGR）达 %。报告基于长期行业观察和供需变化规律，对办公文教用品行业进行系统分析，涵盖办公文教用品市场规模、竞争格局、技术发展现状及未来方向，并对办公文教用品重点企业经营状况和行业集中度进行评估。通过定量与定性相结合的方法，客观预测办公文教用品行业发展趋势，分析办公文教用品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办公文教用品行业界定</w:t>
      </w:r>
      <w:r>
        <w:rPr>
          <w:rFonts w:hint="eastAsia"/>
        </w:rPr>
        <w:br/>
      </w:r>
      <w:r>
        <w:rPr>
          <w:rFonts w:hint="eastAsia"/>
        </w:rPr>
        <w:t>　　第一节 办公文教用品行业定义</w:t>
      </w:r>
      <w:r>
        <w:rPr>
          <w:rFonts w:hint="eastAsia"/>
        </w:rPr>
        <w:br/>
      </w:r>
      <w:r>
        <w:rPr>
          <w:rFonts w:hint="eastAsia"/>
        </w:rPr>
        <w:t>　　第二节 办公文教用品行业特点分析</w:t>
      </w:r>
      <w:r>
        <w:rPr>
          <w:rFonts w:hint="eastAsia"/>
        </w:rPr>
        <w:br/>
      </w:r>
      <w:r>
        <w:rPr>
          <w:rFonts w:hint="eastAsia"/>
        </w:rPr>
        <w:t>　　第三节 办公文教用品行业发展历程</w:t>
      </w:r>
      <w:r>
        <w:rPr>
          <w:rFonts w:hint="eastAsia"/>
        </w:rPr>
        <w:br/>
      </w:r>
      <w:r>
        <w:rPr>
          <w:rFonts w:hint="eastAsia"/>
        </w:rPr>
        <w:t>　　第四节 办公文教用品产业链分析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中国办公文教用品行业发展环境分析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办公文教用品行业经济环境分析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办公文教用品行业政策环境分析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一、办公文教用品行业相关政策</w:t>
      </w:r>
      <w:r>
        <w:rPr>
          <w:rFonts w:hint="eastAsia"/>
        </w:rPr>
        <w:br/>
      </w:r>
      <w:r>
        <w:rPr>
          <w:rFonts w:hint="eastAsia"/>
        </w:rPr>
        <w:t>　　　　二、办公文教用品行业相关标准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2025-2026年办公文教用品行业技术发展现状及趋势分析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办公文教用品行业技术发展现状分析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国内外办公文教用品行业技术差异与原因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办公文教用品行业技术发展方向、趋势预测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提升办公文教用品行业技术能力策略建议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全球办公文教用品行业发展态势分析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全球办公文教用品行业总体情况</w:t>
      </w:r>
      <w:r>
        <w:rPr>
          <w:rFonts w:hint="eastAsia"/>
        </w:rPr>
        <w:br/>
      </w:r>
      <w:r>
        <w:rPr>
          <w:rFonts w:hint="eastAsia"/>
        </w:rPr>
        <w:t>　　第二节 办公文教用品行业重点国家、地区市场分析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全球办公文教用品行业发展前景预测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中国办公文教用品行业市场供需状况分析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中国办公文教用品行业市场规模情况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中国办公文教用品行业市场需求状况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一、2020-2025年办公文教用品行业市场需求情况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二、办公文教用品行业市场需求特点分析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中国办公文教用品行业产量情况分析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一、2020-2025年办公文教用品行业产量统计分析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二、办公文教用品行业区域产量分析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三、2026-2032年办公文教用品行业产量预测分析</w:t>
      </w:r>
      <w:r>
        <w:rPr>
          <w:rFonts w:hint="eastAsia"/>
        </w:rPr>
        <w:br/>
      </w:r>
      <w:r>
        <w:rPr>
          <w:rFonts w:hint="eastAsia"/>
        </w:rPr>
        <w:t>　　第四节 办公文教用品行业市场供需平衡状况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中国办公文教用品行业进出口情况分析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办公文教用品行业出口情况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一、2020-2025年办公文教用品行业出口情况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三、2026-2032年办公文教用品行业出口情况预测</w:t>
      </w:r>
      <w:r>
        <w:rPr>
          <w:rFonts w:hint="eastAsia"/>
        </w:rPr>
        <w:br/>
      </w:r>
      <w:r>
        <w:rPr>
          <w:rFonts w:hint="eastAsia"/>
        </w:rPr>
        <w:t>　　第二节 办公文教用品行业进口情况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一、2020-2025年办公文教用品行业进口情况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三、2026-2032年办公文教用品行业进口情况预测</w:t>
      </w:r>
      <w:r>
        <w:rPr>
          <w:rFonts w:hint="eastAsia"/>
        </w:rPr>
        <w:br/>
      </w:r>
      <w:r>
        <w:rPr>
          <w:rFonts w:hint="eastAsia"/>
        </w:rPr>
        <w:t>　　第三节 办公文教用品行业进出口面临的挑战及对策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中国办公文教用品行业产品价格监测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一、办公文教用品市场价格特征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二、当前办公文教用品市场价格评述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三、影响办公文教用品市场价格因素分析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四、未来办公文教用品市场价格走势预测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中国办公文教用品行业重点区域市场分析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办公文教用品行业区域市场分布情况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办公文教用品行业细分市场调研分析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办公文教用品细分产品（一）市场调研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办公文教用品细分产品（二）市场调研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办公文教用品行业上、下游市场分析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办公文教用品行业上游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办公文教用品行业下游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办公文教用品行业重点企业发展调研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办公文教用品重点企业（一）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办公文教用品重点企业（二）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办公文教用品重点企业（三）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办公文教用品重点企业（四）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办公文教用品重点企业（五）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办公文教用品重点企业（六）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办公文教用品行业风险及对策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2026-2032年办公文教用品行业发展环境分析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2026-2032年办公文教用品行业投资特性分析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一、办公文教用品行业进入壁垒</w:t>
      </w:r>
      <w:r>
        <w:rPr>
          <w:rFonts w:hint="eastAsia"/>
        </w:rPr>
        <w:br/>
      </w:r>
      <w:r>
        <w:rPr>
          <w:rFonts w:hint="eastAsia"/>
        </w:rPr>
        <w:t>　　　　二、办公文教用品行业盈利模式</w:t>
      </w:r>
      <w:r>
        <w:rPr>
          <w:rFonts w:hint="eastAsia"/>
        </w:rPr>
        <w:br/>
      </w:r>
      <w:r>
        <w:rPr>
          <w:rFonts w:hint="eastAsia"/>
        </w:rPr>
        <w:t>　　　　三、办公文教用品行业盈利因素</w:t>
      </w:r>
      <w:r>
        <w:rPr>
          <w:rFonts w:hint="eastAsia"/>
        </w:rPr>
        <w:br/>
      </w:r>
      <w:r>
        <w:rPr>
          <w:rFonts w:hint="eastAsia"/>
        </w:rPr>
        <w:t>　　第三节 办公文教用品行业“波特五力模型”分析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2026-2032年办公文教用品行业风险及对策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办公文教用品企业竞争策略分析</w:t>
      </w:r>
      <w:r>
        <w:rPr>
          <w:rFonts w:hint="eastAsia"/>
        </w:rPr>
        <w:br/>
      </w:r>
      <w:r>
        <w:rPr>
          <w:rFonts w:hint="eastAsia"/>
        </w:rPr>
        <w:t>　　第一节 办公文教用品市场竞争策略分析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一、2026-2032年中国办公文教用品市场增长潜力分析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二、2026-2032年中国办公文教用品主要潜力品种分析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三、现有办公文教用品产品竞争策略分析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四、潜力办公文教用品品种竞争策略选择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2026-2032年中国办公文教用品企业竞争策略分析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一、2026-2032年我国办公文教用品市场竞争趋势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二、2026-2032年办公文教用品行业竞争格局展望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四、2026-2032年办公文教用品企业竞争策略分析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2026-2032年中国办公文教用品行业发展趋势分析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一、2026-2032年办公文教用品技术发展趋势分析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二、2026-2032年办公文教用品产品发展趋势分析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2026-2032年中国办公文教用品市场趋势分析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一、2026-2032年办公文教用品发展趋势预测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二、2026-2032年办公文教用品市场前景分析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三、2026-2032年办公文教用品产业政策趋向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2026-2032年办公文教用品行业投资价值评估分析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办公文教用品行业发展建议分析</w:t>
      </w:r>
      <w:r>
        <w:rPr>
          <w:rFonts w:hint="eastAsia"/>
        </w:rPr>
        <w:br/>
      </w:r>
      <w:r>
        <w:rPr>
          <w:rFonts w:hint="eastAsia"/>
        </w:rPr>
        <w:t>　　第一节 办公文教用品行业研究结论及建议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办公文教用品细分行业研究结论及建议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中^智^林－办公文教用品行业竞争策略总结及建议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办公文教用品行业类别</w:t>
      </w:r>
      <w:r>
        <w:rPr>
          <w:rFonts w:hint="eastAsia"/>
        </w:rPr>
        <w:br/>
      </w:r>
      <w:r>
        <w:rPr>
          <w:rFonts w:hint="eastAsia"/>
        </w:rPr>
        <w:t>　　图表 办公文教用品行业产业链调研</w:t>
      </w:r>
      <w:r>
        <w:rPr>
          <w:rFonts w:hint="eastAsia"/>
        </w:rPr>
        <w:br/>
      </w:r>
      <w:r>
        <w:rPr>
          <w:rFonts w:hint="eastAsia"/>
        </w:rPr>
        <w:t>　　图表 办公文教用品行业现状</w:t>
      </w:r>
      <w:r>
        <w:rPr>
          <w:rFonts w:hint="eastAsia"/>
        </w:rPr>
        <w:br/>
      </w:r>
      <w:r>
        <w:rPr>
          <w:rFonts w:hint="eastAsia"/>
        </w:rPr>
        <w:t>　　图表 办公文教用品行业标准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2025年中国办公文教用品行业产能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2020-2025年中国办公文教用品行业产量统计</w:t>
      </w:r>
      <w:r>
        <w:rPr>
          <w:rFonts w:hint="eastAsia"/>
        </w:rPr>
        <w:br/>
      </w:r>
      <w:r>
        <w:rPr>
          <w:rFonts w:hint="eastAsia"/>
        </w:rPr>
        <w:t>　　图表 办公文教用品行业动态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2025年中国办公文教用品行业需求区域调研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2020-2025年中国办公文教用品行情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2020-2025年中国办公文教用品行业企业数量统计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**地区办公文教用品市场规模</w:t>
      </w:r>
      <w:r>
        <w:rPr>
          <w:rFonts w:hint="eastAsia"/>
        </w:rPr>
        <w:br/>
      </w:r>
      <w:r>
        <w:rPr>
          <w:rFonts w:hint="eastAsia"/>
        </w:rPr>
        <w:t>　　图表 **地区办公文教用品行业市场需求</w:t>
      </w:r>
      <w:r>
        <w:rPr>
          <w:rFonts w:hint="eastAsia"/>
        </w:rPr>
        <w:br/>
      </w:r>
      <w:r>
        <w:rPr>
          <w:rFonts w:hint="eastAsia"/>
        </w:rPr>
        <w:t>　　图表 **地区办公文教用品市场调研</w:t>
      </w:r>
      <w:r>
        <w:rPr>
          <w:rFonts w:hint="eastAsia"/>
        </w:rPr>
        <w:br/>
      </w:r>
      <w:r>
        <w:rPr>
          <w:rFonts w:hint="eastAsia"/>
        </w:rPr>
        <w:t>　　图表 **地区办公文教用品行业市场需求分析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**地区办公文教用品市场规模</w:t>
      </w:r>
      <w:r>
        <w:rPr>
          <w:rFonts w:hint="eastAsia"/>
        </w:rPr>
        <w:br/>
      </w:r>
      <w:r>
        <w:rPr>
          <w:rFonts w:hint="eastAsia"/>
        </w:rPr>
        <w:t>　　图表 **地区办公文教用品行业市场需求</w:t>
      </w:r>
      <w:r>
        <w:rPr>
          <w:rFonts w:hint="eastAsia"/>
        </w:rPr>
        <w:br/>
      </w:r>
      <w:r>
        <w:rPr>
          <w:rFonts w:hint="eastAsia"/>
        </w:rPr>
        <w:t>　　图表 **地区办公文教用品市场调研</w:t>
      </w:r>
      <w:r>
        <w:rPr>
          <w:rFonts w:hint="eastAsia"/>
        </w:rPr>
        <w:br/>
      </w:r>
      <w:r>
        <w:rPr>
          <w:rFonts w:hint="eastAsia"/>
        </w:rPr>
        <w:t>　　图表 **地区办公文教用品行业市场需求分析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办公文教用品行业竞争对手分析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办公文教用品重点企业（三）成长能力情况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2026-2032年中国办公文教用品行业市场规模预测</w:t>
      </w:r>
      <w:r>
        <w:rPr>
          <w:rFonts w:hint="eastAsia"/>
        </w:rPr>
        <w:br/>
      </w:r>
      <w:r>
        <w:rPr>
          <w:rFonts w:hint="eastAsia"/>
        </w:rPr>
        <w:t>　　图表 办公文教用品行业准入条件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2026-2032年中国办公文教用品市场前景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131865188437a" w:history="1">
        <w:r>
          <w:rPr>
            <w:rStyle w:val="Hyperlink"/>
          </w:rPr>
          <w:t>2026-2032年中国办公文教用品市场现状与前景分析报告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131865188437a" w:history="1">
        <w:r>
          <w:rPr>
            <w:rStyle w:val="Hyperlink"/>
          </w:rPr>
          <w:t>https://www.20087.com/9/02/BanGongWenJiaoYongPinDeQianJing.html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热点：常用的办公用品、办公文教用品包含哪些、办公文具有哪些、办公文教用品有哪些、办公用品都包括哪些、文教办公用品制造、教师办公用品有哪些、文书办公用品、办公用品有什么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f8b98f77943f5" w:history="1">
      <w:r>
        <w:rPr>
          <w:rStyle w:val="Hyperlink"/>
        </w:rPr>
        <w:t>2026-2032年中国办公文教用品市场现状与前景分析报告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anGongWenJiaoYongPinDeQianJing.html" TargetMode="External" Id="R09f13186518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anGongWenJiaoYongPinDeQianJing.html" TargetMode="External" Id="R879f8b98f779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2026-06-18T03:22:36Z</dcterms:created>
  <dcterms:modified xsi:type="dcterms:W3CDTF">2026-06-18T04:22:36Z</dcterms:modified>
  <dc:subject>2026-2032年中国办公文教用品市场现状与前景分析报告</dc:subject>
  <dc:title>2026-2032年中国办公文教用品市场现状与前景分析报告</dc:title>
  <cp:keywords>2026-2032年中国办公文教用品市场现状与前景分析报告</cp:keywords>
  <dc:description>2026-2032年中国办公文教用品市场现状与前景分析报告</dc:description>
</cp:coreProperties>
</file>