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70d8f5a3d448b" w:history="1">
              <w:r>
                <w:rPr>
                  <w:rStyle w:val="Hyperlink"/>
                </w:rPr>
                <w:t>中国防雷器行业现状分析与发展趋势研究报告（2025年版）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70d8f5a3d448b" w:history="1">
              <w:r>
                <w:rPr>
                  <w:rStyle w:val="Hyperlink"/>
                </w:rPr>
                <w:t>中国防雷器行业现状分析与发展趋势研究报告（2025年版）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70d8f5a3d448b" w:history="1">
                <w:r>
                  <w:rPr>
                    <w:rStyle w:val="Hyperlink"/>
                  </w:rPr>
                  <w:t>https://www.20087.com/M_QiTa/29/FangLeiQiChanYeXianZhuangYuFaZhanQianJing.html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器是一种电气安全设备，在电力系统、建筑物和电子设备中起着至关重要的作用。近年来，随着城市化进程的加快和电力基础设施的不断完善，防雷器市场保持了稳健的增长态势。目前，防雷器不仅在技术上有所突破，如采用新型材料和先进的电涌保护技术，而且在设计上也更加注重安装便利性和维护简便性。此外，随着智能电网的发展，防雷器也开始集成智能化功能，能够实时监测雷电活动并做出快速响应。</w:t>
      </w:r>
      <w:r>
        <w:rPr>
          <w:rFonts w:hint="eastAsia"/>
        </w:rPr>
        <w:br/>
      </w:r>
      <w:r>
        <w:rPr>
          <w:rFonts w:hint="eastAsia"/>
        </w:rPr>
        <w:t>　　未来，防雷器的发展将更加注重技术创新和智能化。一方面，随着新材料的研究和应用，防雷器的性能将进一步提升，比如提高耐受冲击电流的能力和延长使用寿命。另一方面，随着物联网技术的进步，防雷器将集成更多的智能功能，如远程监控和故障预警等，从而提高系统的可靠性和维护效率。此外，随着新能源发电技术的发展，防雷器还将针对太阳能光伏板、风力发电等特殊应用场景进行定制化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70d8f5a3d448b" w:history="1">
        <w:r>
          <w:rPr>
            <w:rStyle w:val="Hyperlink"/>
          </w:rPr>
          <w:t>中国防雷器行业现状分析与发展趋势研究报告（2025年版）</w:t>
        </w:r>
      </w:hyperlink>
      <w:r>
        <w:rPr>
          <w:rFonts w:hint="eastAsia"/>
        </w:rPr>
        <w:t>》基于科学的市场调研与数据分析，全面解析了防雷器行业的市场规模、市场需求及发展现状。报告深入探讨了防雷器产业链结构、细分市场特点及技术发展方向，并结合宏观经济环境与消费者需求变化，对防雷器行业前景与未来趋势进行了科学预测，揭示了潜在增长空间。通过对防雷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防雷器行业概述</w:t>
      </w:r>
      <w:r>
        <w:rPr>
          <w:rFonts w:hint="eastAsia"/>
        </w:rPr>
        <w:br/>
      </w:r>
      <w:r>
        <w:rPr>
          <w:rFonts w:hint="eastAsia"/>
        </w:rPr>
        <w:t>　　第一节 防雷器定义</w:t>
      </w:r>
      <w:r>
        <w:rPr>
          <w:rFonts w:hint="eastAsia"/>
        </w:rPr>
        <w:br/>
      </w:r>
      <w:r>
        <w:rPr>
          <w:rFonts w:hint="eastAsia"/>
        </w:rPr>
        <w:t>　　第二节 防雷器行业发展历程</w:t>
      </w:r>
      <w:r>
        <w:rPr>
          <w:rFonts w:hint="eastAsia"/>
        </w:rPr>
        <w:br/>
      </w:r>
      <w:r>
        <w:rPr>
          <w:rFonts w:hint="eastAsia"/>
        </w:rPr>
        <w:t>　　第三节 防雷器行业分类情况</w:t>
      </w:r>
      <w:r>
        <w:rPr>
          <w:rFonts w:hint="eastAsia"/>
        </w:rPr>
        <w:br/>
      </w:r>
      <w:r>
        <w:rPr>
          <w:rFonts w:hint="eastAsia"/>
        </w:rPr>
        <w:t>　　第四节 防雷器产业链分析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二、防雷器产业链模型分析</w:t>
      </w:r>
      <w:r>
        <w:rPr>
          <w:rFonts w:hint="eastAsia"/>
        </w:rPr>
        <w:br/>
      </w:r>
      <w:r>
        <w:rPr>
          <w:rFonts w:hint="eastAsia"/>
        </w:rPr>
        <w:t>　　第五节 防雷器行业地位分析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2025-2031年我国防雷器行业发展分析及预测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我国防雷器行业市场分析</w:t>
      </w:r>
      <w:r>
        <w:rPr>
          <w:rFonts w:hint="eastAsia"/>
        </w:rPr>
        <w:br/>
      </w:r>
      <w:r>
        <w:rPr>
          <w:rFonts w:hint="eastAsia"/>
        </w:rPr>
        <w:t>　　　　一、防雷器行业品牌发展现状</w:t>
      </w:r>
      <w:r>
        <w:rPr>
          <w:rFonts w:hint="eastAsia"/>
        </w:rPr>
        <w:br/>
      </w:r>
      <w:r>
        <w:rPr>
          <w:rFonts w:hint="eastAsia"/>
        </w:rPr>
        <w:t>　　　　二、防雷器行业消费市场现状</w:t>
      </w:r>
      <w:r>
        <w:rPr>
          <w:rFonts w:hint="eastAsia"/>
        </w:rPr>
        <w:br/>
      </w:r>
      <w:r>
        <w:rPr>
          <w:rFonts w:hint="eastAsia"/>
        </w:rPr>
        <w:t>　　　　三、防雷器行业相关政策现状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2019-2024年中国防雷器行业供需分析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二、2019-2024年中国防雷器的需求分析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三、2019-2024年中国防雷器的供需平衡分析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2025-2031年中国防雷器行业供需预测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一、2025-2031年中国防雷器的供给预测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二、2025-2031年中国防雷器的需求预测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防雷器国内产品价格走势及影响因素分析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中国防雷器行业产销情况分析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2025-2031年防雷器的进出口分析及预测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中国防雷器的进出口格局分析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2019-2024年中国防雷器的进出口数据统计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2025-2031年中国防雷器的进口预测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2025-2031年中国防雷器的出口预测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防雷器市场竞争策略分析</w:t>
      </w:r>
      <w:r>
        <w:rPr>
          <w:rFonts w:hint="eastAsia"/>
        </w:rPr>
        <w:br/>
      </w:r>
      <w:r>
        <w:rPr>
          <w:rFonts w:hint="eastAsia"/>
        </w:rPr>
        <w:t>　　　　一、防雷器市场增长潜力分析</w:t>
      </w:r>
      <w:r>
        <w:rPr>
          <w:rFonts w:hint="eastAsia"/>
        </w:rPr>
        <w:br/>
      </w:r>
      <w:r>
        <w:rPr>
          <w:rFonts w:hint="eastAsia"/>
        </w:rPr>
        <w:t>　　　　二、防雷器产品竞争策略分析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一、2025-2031年我国防雷器市场竞争趋势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三、2025-2031年防雷器行业竞争策略分析</w:t>
      </w:r>
      <w:r>
        <w:rPr>
          <w:rFonts w:hint="eastAsia"/>
        </w:rPr>
        <w:br/>
      </w:r>
      <w:r>
        <w:rPr>
          <w:rFonts w:hint="eastAsia"/>
        </w:rPr>
        <w:t>　　第四节 防雷器产品竞争力评价及构建分析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防雷器国内重点生产厂家分析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杭州天鸿通信设备有限公司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北京伊莱赛福科技发展有限公司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深圳市凯利锋实业有限公司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长沙市雷立行电子科技有限公司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武汉普天长江防雷科技有限公司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2025-2031年中国防雷器市场趋势分析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一、2019-2024年我国防雷器市场趋势总结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二、2025-2031年我国防雷器发展趋势预测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2025-2031年中国防雷器行业产品技术趋势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2025-2031年中国防雷器行业风险分析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防雷器行业的发展战略研究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(中智:林)业内专家观点与结论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表5.1 2019-2024年防雷器行业市场规模</w:t>
      </w:r>
      <w:r>
        <w:rPr>
          <w:rFonts w:hint="eastAsia"/>
        </w:rPr>
        <w:br/>
      </w:r>
      <w:r>
        <w:rPr>
          <w:rFonts w:hint="eastAsia"/>
        </w:rPr>
        <w:t>　　表5.2 2019-2024年防雷器行业盈利能力</w:t>
      </w:r>
      <w:r>
        <w:rPr>
          <w:rFonts w:hint="eastAsia"/>
        </w:rPr>
        <w:br/>
      </w:r>
      <w:r>
        <w:rPr>
          <w:rFonts w:hint="eastAsia"/>
        </w:rPr>
        <w:t>　　表5.3 2019-2024年防雷器行业偿债能力</w:t>
      </w:r>
      <w:r>
        <w:rPr>
          <w:rFonts w:hint="eastAsia"/>
        </w:rPr>
        <w:br/>
      </w:r>
      <w:r>
        <w:rPr>
          <w:rFonts w:hint="eastAsia"/>
        </w:rPr>
        <w:t>　　表5.4 2019-2024年防雷器行业营运能力</w:t>
      </w:r>
      <w:r>
        <w:rPr>
          <w:rFonts w:hint="eastAsia"/>
        </w:rPr>
        <w:br/>
      </w:r>
      <w:r>
        <w:rPr>
          <w:rFonts w:hint="eastAsia"/>
        </w:rPr>
        <w:t>　　表5.5 2019-2024年防雷器行业发展能力</w:t>
      </w:r>
      <w:r>
        <w:rPr>
          <w:rFonts w:hint="eastAsia"/>
        </w:rPr>
        <w:br/>
      </w:r>
      <w:r>
        <w:rPr>
          <w:rFonts w:hint="eastAsia"/>
        </w:rPr>
        <w:t>　　表6.1 人民币升值以来我国进出口季度增长情况</w:t>
      </w:r>
      <w:r>
        <w:rPr>
          <w:rFonts w:hint="eastAsia"/>
        </w:rPr>
        <w:br/>
      </w:r>
      <w:r>
        <w:rPr>
          <w:rFonts w:hint="eastAsia"/>
        </w:rPr>
        <w:t>　　表6.2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表8.1 企业主要经济指标分析</w:t>
      </w:r>
      <w:r>
        <w:rPr>
          <w:rFonts w:hint="eastAsia"/>
        </w:rPr>
        <w:br/>
      </w:r>
      <w:r>
        <w:rPr>
          <w:rFonts w:hint="eastAsia"/>
        </w:rPr>
        <w:t>　　表8.2 企业盈利能力分析</w:t>
      </w:r>
      <w:r>
        <w:rPr>
          <w:rFonts w:hint="eastAsia"/>
        </w:rPr>
        <w:br/>
      </w:r>
      <w:r>
        <w:rPr>
          <w:rFonts w:hint="eastAsia"/>
        </w:rPr>
        <w:t>　　表8.3 企业偿债能力分析</w:t>
      </w:r>
      <w:r>
        <w:rPr>
          <w:rFonts w:hint="eastAsia"/>
        </w:rPr>
        <w:br/>
      </w:r>
      <w:r>
        <w:rPr>
          <w:rFonts w:hint="eastAsia"/>
        </w:rPr>
        <w:t>　　表8.4 企业运营能力分析</w:t>
      </w:r>
      <w:r>
        <w:rPr>
          <w:rFonts w:hint="eastAsia"/>
        </w:rPr>
        <w:br/>
      </w:r>
      <w:r>
        <w:rPr>
          <w:rFonts w:hint="eastAsia"/>
        </w:rPr>
        <w:t>　　表8.5 企业成长能力分析</w:t>
      </w:r>
      <w:r>
        <w:rPr>
          <w:rFonts w:hint="eastAsia"/>
        </w:rPr>
        <w:br/>
      </w:r>
      <w:r>
        <w:rPr>
          <w:rFonts w:hint="eastAsia"/>
        </w:rPr>
        <w:t>　　表8.6 企业主要经济指标分析</w:t>
      </w:r>
      <w:r>
        <w:rPr>
          <w:rFonts w:hint="eastAsia"/>
        </w:rPr>
        <w:br/>
      </w:r>
      <w:r>
        <w:rPr>
          <w:rFonts w:hint="eastAsia"/>
        </w:rPr>
        <w:t>　　表8.7 企业盈利能力分析</w:t>
      </w:r>
      <w:r>
        <w:rPr>
          <w:rFonts w:hint="eastAsia"/>
        </w:rPr>
        <w:br/>
      </w:r>
      <w:r>
        <w:rPr>
          <w:rFonts w:hint="eastAsia"/>
        </w:rPr>
        <w:t>　　表8.8 企业偿债能力分析</w:t>
      </w:r>
      <w:r>
        <w:rPr>
          <w:rFonts w:hint="eastAsia"/>
        </w:rPr>
        <w:br/>
      </w:r>
      <w:r>
        <w:rPr>
          <w:rFonts w:hint="eastAsia"/>
        </w:rPr>
        <w:t>　　表8.9 企业运营能力分析</w:t>
      </w:r>
      <w:r>
        <w:rPr>
          <w:rFonts w:hint="eastAsia"/>
        </w:rPr>
        <w:br/>
      </w:r>
      <w:r>
        <w:rPr>
          <w:rFonts w:hint="eastAsia"/>
        </w:rPr>
        <w:t>　　表8.10 企业成长能力分析</w:t>
      </w:r>
      <w:r>
        <w:rPr>
          <w:rFonts w:hint="eastAsia"/>
        </w:rPr>
        <w:br/>
      </w:r>
      <w:r>
        <w:rPr>
          <w:rFonts w:hint="eastAsia"/>
        </w:rPr>
        <w:t>　　表8.11 企业主要经济指标分析</w:t>
      </w:r>
      <w:r>
        <w:rPr>
          <w:rFonts w:hint="eastAsia"/>
        </w:rPr>
        <w:br/>
      </w:r>
      <w:r>
        <w:rPr>
          <w:rFonts w:hint="eastAsia"/>
        </w:rPr>
        <w:t>　　表8.12 企业盈利能力分析</w:t>
      </w:r>
      <w:r>
        <w:rPr>
          <w:rFonts w:hint="eastAsia"/>
        </w:rPr>
        <w:br/>
      </w:r>
      <w:r>
        <w:rPr>
          <w:rFonts w:hint="eastAsia"/>
        </w:rPr>
        <w:t>　　表8.13 企业偿债能力分析</w:t>
      </w:r>
      <w:r>
        <w:rPr>
          <w:rFonts w:hint="eastAsia"/>
        </w:rPr>
        <w:br/>
      </w:r>
      <w:r>
        <w:rPr>
          <w:rFonts w:hint="eastAsia"/>
        </w:rPr>
        <w:t>　　表8.14 企业运营能力分析</w:t>
      </w:r>
      <w:r>
        <w:rPr>
          <w:rFonts w:hint="eastAsia"/>
        </w:rPr>
        <w:br/>
      </w:r>
      <w:r>
        <w:rPr>
          <w:rFonts w:hint="eastAsia"/>
        </w:rPr>
        <w:t>　　表8.15 企业成长能力分析</w:t>
      </w:r>
      <w:r>
        <w:rPr>
          <w:rFonts w:hint="eastAsia"/>
        </w:rPr>
        <w:br/>
      </w:r>
      <w:r>
        <w:rPr>
          <w:rFonts w:hint="eastAsia"/>
        </w:rPr>
        <w:t>　　表8.16 企业主要经济指标分析</w:t>
      </w:r>
      <w:r>
        <w:rPr>
          <w:rFonts w:hint="eastAsia"/>
        </w:rPr>
        <w:br/>
      </w:r>
      <w:r>
        <w:rPr>
          <w:rFonts w:hint="eastAsia"/>
        </w:rPr>
        <w:t>　　表8.17 企业盈利能力分析</w:t>
      </w:r>
      <w:r>
        <w:rPr>
          <w:rFonts w:hint="eastAsia"/>
        </w:rPr>
        <w:br/>
      </w:r>
      <w:r>
        <w:rPr>
          <w:rFonts w:hint="eastAsia"/>
        </w:rPr>
        <w:t>　　表8.18 企业偿债能力分析</w:t>
      </w:r>
      <w:r>
        <w:rPr>
          <w:rFonts w:hint="eastAsia"/>
        </w:rPr>
        <w:br/>
      </w:r>
      <w:r>
        <w:rPr>
          <w:rFonts w:hint="eastAsia"/>
        </w:rPr>
        <w:t>　　表8.19 企业运营能力分析</w:t>
      </w:r>
      <w:r>
        <w:rPr>
          <w:rFonts w:hint="eastAsia"/>
        </w:rPr>
        <w:br/>
      </w:r>
      <w:r>
        <w:rPr>
          <w:rFonts w:hint="eastAsia"/>
        </w:rPr>
        <w:t>　　表8.20 企业成长能力分析</w:t>
      </w:r>
      <w:r>
        <w:rPr>
          <w:rFonts w:hint="eastAsia"/>
        </w:rPr>
        <w:br/>
      </w:r>
      <w:r>
        <w:rPr>
          <w:rFonts w:hint="eastAsia"/>
        </w:rPr>
        <w:t>　　表8.21 企业主要经济指标分析</w:t>
      </w:r>
      <w:r>
        <w:rPr>
          <w:rFonts w:hint="eastAsia"/>
        </w:rPr>
        <w:br/>
      </w:r>
      <w:r>
        <w:rPr>
          <w:rFonts w:hint="eastAsia"/>
        </w:rPr>
        <w:t>　　表8.22 企业盈利能力分析</w:t>
      </w:r>
      <w:r>
        <w:rPr>
          <w:rFonts w:hint="eastAsia"/>
        </w:rPr>
        <w:br/>
      </w:r>
      <w:r>
        <w:rPr>
          <w:rFonts w:hint="eastAsia"/>
        </w:rPr>
        <w:t>　　表8.23 企业偿债能力分析</w:t>
      </w:r>
      <w:r>
        <w:rPr>
          <w:rFonts w:hint="eastAsia"/>
        </w:rPr>
        <w:br/>
      </w:r>
      <w:r>
        <w:rPr>
          <w:rFonts w:hint="eastAsia"/>
        </w:rPr>
        <w:t>　　表8.24 企业运营能力分析</w:t>
      </w:r>
      <w:r>
        <w:rPr>
          <w:rFonts w:hint="eastAsia"/>
        </w:rPr>
        <w:br/>
      </w:r>
      <w:r>
        <w:rPr>
          <w:rFonts w:hint="eastAsia"/>
        </w:rPr>
        <w:t>　　表8.25 企业成长能力分析</w:t>
      </w:r>
      <w:r>
        <w:rPr>
          <w:rFonts w:hint="eastAsia"/>
        </w:rPr>
        <w:br/>
      </w:r>
      <w:r>
        <w:rPr>
          <w:rFonts w:hint="eastAsia"/>
        </w:rPr>
        <w:t>　　附图</w:t>
      </w:r>
      <w:r>
        <w:rPr>
          <w:rFonts w:hint="eastAsia"/>
        </w:rPr>
        <w:br/>
      </w:r>
      <w:r>
        <w:rPr>
          <w:rFonts w:hint="eastAsia"/>
        </w:rPr>
        <w:t>　　图1.1 产业链模型</w:t>
      </w:r>
      <w:r>
        <w:rPr>
          <w:rFonts w:hint="eastAsia"/>
        </w:rPr>
        <w:br/>
      </w:r>
      <w:r>
        <w:rPr>
          <w:rFonts w:hint="eastAsia"/>
        </w:rPr>
        <w:t>　　图2.1 全球贸易指标</w:t>
      </w:r>
      <w:r>
        <w:rPr>
          <w:rFonts w:hint="eastAsia"/>
        </w:rPr>
        <w:br/>
      </w:r>
      <w:r>
        <w:rPr>
          <w:rFonts w:hint="eastAsia"/>
        </w:rPr>
        <w:t>　　图2.2 全球工业生产指标</w:t>
      </w:r>
      <w:r>
        <w:rPr>
          <w:rFonts w:hint="eastAsia"/>
        </w:rPr>
        <w:br/>
      </w:r>
      <w:r>
        <w:rPr>
          <w:rFonts w:hint="eastAsia"/>
        </w:rPr>
        <w:t>　　图2.3全球就业指标</w:t>
      </w:r>
      <w:r>
        <w:rPr>
          <w:rFonts w:hint="eastAsia"/>
        </w:rPr>
        <w:br/>
      </w:r>
      <w:r>
        <w:rPr>
          <w:rFonts w:hint="eastAsia"/>
        </w:rPr>
        <w:t>　　图2.4 全球零售销售指标</w:t>
      </w:r>
      <w:r>
        <w:rPr>
          <w:rFonts w:hint="eastAsia"/>
        </w:rPr>
        <w:br/>
      </w:r>
      <w:r>
        <w:rPr>
          <w:rFonts w:hint="eastAsia"/>
        </w:rPr>
        <w:t>　　图2.5 制造业pmi</w:t>
      </w:r>
      <w:r>
        <w:rPr>
          <w:rFonts w:hint="eastAsia"/>
        </w:rPr>
        <w:br/>
      </w:r>
      <w:r>
        <w:rPr>
          <w:rFonts w:hint="eastAsia"/>
        </w:rPr>
        <w:t>　　图2.6 消费者信心</w:t>
      </w:r>
      <w:r>
        <w:rPr>
          <w:rFonts w:hint="eastAsia"/>
        </w:rPr>
        <w:br/>
      </w:r>
      <w:r>
        <w:rPr>
          <w:rFonts w:hint="eastAsia"/>
        </w:rPr>
        <w:t>　　图2.7 国内生产总值当季增长速度（%）</w:t>
      </w:r>
      <w:r>
        <w:rPr>
          <w:rFonts w:hint="eastAsia"/>
        </w:rPr>
        <w:br/>
      </w:r>
      <w:r>
        <w:rPr>
          <w:rFonts w:hint="eastAsia"/>
        </w:rPr>
        <w:t>　　图2.8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图2.9 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图2.10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图2.11 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图2.12 居民消费价格涨幅（同同比）</w:t>
      </w:r>
      <w:r>
        <w:rPr>
          <w:rFonts w:hint="eastAsia"/>
        </w:rPr>
        <w:br/>
      </w:r>
      <w:r>
        <w:rPr>
          <w:rFonts w:hint="eastAsia"/>
        </w:rPr>
        <w:t>　　图2.13 工业品出厂价格涨幅（月同比）</w:t>
      </w:r>
      <w:r>
        <w:rPr>
          <w:rFonts w:hint="eastAsia"/>
        </w:rPr>
        <w:br/>
      </w:r>
      <w:r>
        <w:rPr>
          <w:rFonts w:hint="eastAsia"/>
        </w:rPr>
        <w:t>　　图2.14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图3.1 2019-2024年我国氧化锌价格情况</w:t>
      </w:r>
      <w:r>
        <w:rPr>
          <w:rFonts w:hint="eastAsia"/>
        </w:rPr>
        <w:br/>
      </w:r>
      <w:r>
        <w:rPr>
          <w:rFonts w:hint="eastAsia"/>
        </w:rPr>
        <w:t>　　图3.2 2019-2024年我国氧化锌供应情况</w:t>
      </w:r>
      <w:r>
        <w:rPr>
          <w:rFonts w:hint="eastAsia"/>
        </w:rPr>
        <w:br/>
      </w:r>
      <w:r>
        <w:rPr>
          <w:rFonts w:hint="eastAsia"/>
        </w:rPr>
        <w:t>　　图3.3 2019-2024年中国防雷器的供给分析</w:t>
      </w:r>
      <w:r>
        <w:rPr>
          <w:rFonts w:hint="eastAsia"/>
        </w:rPr>
        <w:br/>
      </w:r>
      <w:r>
        <w:rPr>
          <w:rFonts w:hint="eastAsia"/>
        </w:rPr>
        <w:t>　　图3.4 2019-2024年中国防雷器的需求分析</w:t>
      </w:r>
      <w:r>
        <w:rPr>
          <w:rFonts w:hint="eastAsia"/>
        </w:rPr>
        <w:br/>
      </w:r>
      <w:r>
        <w:rPr>
          <w:rFonts w:hint="eastAsia"/>
        </w:rPr>
        <w:t>　　图3.5 2019-2024年中国防雷器的供需平衡分析</w:t>
      </w:r>
      <w:r>
        <w:rPr>
          <w:rFonts w:hint="eastAsia"/>
        </w:rPr>
        <w:br/>
      </w:r>
      <w:r>
        <w:rPr>
          <w:rFonts w:hint="eastAsia"/>
        </w:rPr>
        <w:t>　　图3.6 2025-2031年我国氧化锌价格情况</w:t>
      </w:r>
      <w:r>
        <w:rPr>
          <w:rFonts w:hint="eastAsia"/>
        </w:rPr>
        <w:br/>
      </w:r>
      <w:r>
        <w:rPr>
          <w:rFonts w:hint="eastAsia"/>
        </w:rPr>
        <w:t>　　图3.7 2025-2031年我国氧化锌供应情况</w:t>
      </w:r>
      <w:r>
        <w:rPr>
          <w:rFonts w:hint="eastAsia"/>
        </w:rPr>
        <w:br/>
      </w:r>
      <w:r>
        <w:rPr>
          <w:rFonts w:hint="eastAsia"/>
        </w:rPr>
        <w:t>　　图3.8 2025-2031年中国防雷器的供给预测</w:t>
      </w:r>
      <w:r>
        <w:rPr>
          <w:rFonts w:hint="eastAsia"/>
        </w:rPr>
        <w:br/>
      </w:r>
      <w:r>
        <w:rPr>
          <w:rFonts w:hint="eastAsia"/>
        </w:rPr>
        <w:t>　　图3.9 2025-2031年中国防雷器的需求预测</w:t>
      </w:r>
      <w:r>
        <w:rPr>
          <w:rFonts w:hint="eastAsia"/>
        </w:rPr>
        <w:br/>
      </w:r>
      <w:r>
        <w:rPr>
          <w:rFonts w:hint="eastAsia"/>
        </w:rPr>
        <w:t>　　图4.1 2024-2025年我国防雷器平均市场价格</w:t>
      </w:r>
      <w:r>
        <w:rPr>
          <w:rFonts w:hint="eastAsia"/>
        </w:rPr>
        <w:br/>
      </w:r>
      <w:r>
        <w:rPr>
          <w:rFonts w:hint="eastAsia"/>
        </w:rPr>
        <w:t>　　图4.2 2025-2031年我国防雷器平均价格走势预测</w:t>
      </w:r>
      <w:r>
        <w:rPr>
          <w:rFonts w:hint="eastAsia"/>
        </w:rPr>
        <w:br/>
      </w:r>
      <w:r>
        <w:rPr>
          <w:rFonts w:hint="eastAsia"/>
        </w:rPr>
        <w:t>　　图5.1 2019-2024年防雷器行业单位数量</w:t>
      </w:r>
      <w:r>
        <w:rPr>
          <w:rFonts w:hint="eastAsia"/>
        </w:rPr>
        <w:br/>
      </w:r>
      <w:r>
        <w:rPr>
          <w:rFonts w:hint="eastAsia"/>
        </w:rPr>
        <w:t>　　图5.2 2019-2024年防雷器行业人员数量</w:t>
      </w:r>
      <w:r>
        <w:rPr>
          <w:rFonts w:hint="eastAsia"/>
        </w:rPr>
        <w:br/>
      </w:r>
      <w:r>
        <w:rPr>
          <w:rFonts w:hint="eastAsia"/>
        </w:rPr>
        <w:t>　　图5.3 2019-2024年防雷器行业总资产</w:t>
      </w:r>
      <w:r>
        <w:rPr>
          <w:rFonts w:hint="eastAsia"/>
        </w:rPr>
        <w:br/>
      </w:r>
      <w:r>
        <w:rPr>
          <w:rFonts w:hint="eastAsia"/>
        </w:rPr>
        <w:t>　　图5.4 2019-2024年防雷器行业生产情况分析</w:t>
      </w:r>
      <w:r>
        <w:rPr>
          <w:rFonts w:hint="eastAsia"/>
        </w:rPr>
        <w:br/>
      </w:r>
      <w:r>
        <w:rPr>
          <w:rFonts w:hint="eastAsia"/>
        </w:rPr>
        <w:t>　　图5.5 2019-2024年防雷器行业销售情况分析</w:t>
      </w:r>
      <w:r>
        <w:rPr>
          <w:rFonts w:hint="eastAsia"/>
        </w:rPr>
        <w:br/>
      </w:r>
      <w:r>
        <w:rPr>
          <w:rFonts w:hint="eastAsia"/>
        </w:rPr>
        <w:t>　　图5.6 2019-2024年防雷器行业产销率</w:t>
      </w:r>
      <w:r>
        <w:rPr>
          <w:rFonts w:hint="eastAsia"/>
        </w:rPr>
        <w:br/>
      </w:r>
      <w:r>
        <w:rPr>
          <w:rFonts w:hint="eastAsia"/>
        </w:rPr>
        <w:t>　　图6.1 2025年中国防雷器的进口格局分析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图6.3 2025年中国防雷器的出口格局分析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图6.5 2019-2024年中国防雷器的进口数据统计</w:t>
      </w:r>
      <w:r>
        <w:rPr>
          <w:rFonts w:hint="eastAsia"/>
        </w:rPr>
        <w:br/>
      </w:r>
      <w:r>
        <w:rPr>
          <w:rFonts w:hint="eastAsia"/>
        </w:rPr>
        <w:t>　　图6.6 2019-2024年中国防雷器的出口数据统计</w:t>
      </w:r>
      <w:r>
        <w:rPr>
          <w:rFonts w:hint="eastAsia"/>
        </w:rPr>
        <w:br/>
      </w:r>
      <w:r>
        <w:rPr>
          <w:rFonts w:hint="eastAsia"/>
        </w:rPr>
        <w:t>　　图6.7 2025-2031年中国防雷器的进口预测</w:t>
      </w:r>
      <w:r>
        <w:rPr>
          <w:rFonts w:hint="eastAsia"/>
        </w:rPr>
        <w:br/>
      </w:r>
      <w:r>
        <w:rPr>
          <w:rFonts w:hint="eastAsia"/>
        </w:rPr>
        <w:t>　　图6.8 2025-2031年中国防雷器的出口预测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70d8f5a3d448b" w:history="1">
        <w:r>
          <w:rPr>
            <w:rStyle w:val="Hyperlink"/>
          </w:rPr>
          <w:t>中国防雷器行业现状分析与发展趋势研究报告（2025年版）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70d8f5a3d448b" w:history="1">
        <w:r>
          <w:rPr>
            <w:rStyle w:val="Hyperlink"/>
          </w:rPr>
          <w:t>https://www.20087.com/M_QiTa/29/FangLeiQiChanYeXianZhuangYuFaZhanQianJing.html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热点：电源防雷、防雷器的正确接法图、家用浪涌保护器选多大、防雷器图片、防雷设备、防雷器的原理和作用、避雷器的安装方法、防雷器的表示符号、家庭有必要浪涌保护器吗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569d975574099" w:history="1">
      <w:r>
        <w:rPr>
          <w:rStyle w:val="Hyperlink"/>
        </w:rPr>
        <w:t>中国防雷器行业现状分析与发展趋势研究报告（2025年版）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FangLeiQiChanYeXianZhuangYuFaZhanQianJing.html" TargetMode="External" Id="Re2970d8f5a3d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FangLeiQiChanYeXianZhuangYuFaZhanQianJing.html" TargetMode="External" Id="Rdb6569d97557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2024-12-16T00:46:00Z</dcterms:created>
  <dcterms:modified xsi:type="dcterms:W3CDTF">2024-12-16T01:46:00Z</dcterms:modified>
  <dc:subject>中国防雷器行业现状分析与发展趋势研究报告（2025年版）</dc:subject>
  <dc:title>中国防雷器行业现状分析与发展趋势研究报告（2025年版）</dc:title>
  <cp:keywords>中国防雷器行业现状分析与发展趋势研究报告（2025年版）</cp:keywords>
  <dc:description>中国防雷器行业现状分析与发展趋势研究报告（2025年版）</dc:description>
</cp:coreProperties>
</file>