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524d8c934d7e" w:history="1">
              <w:r>
                <w:rPr>
                  <w:rStyle w:val="Hyperlink"/>
                </w:rPr>
                <w:t>中国工业观光行业分析与市场前景报告（2026-2032年）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524d8c934d7e" w:history="1">
              <w:r>
                <w:rPr>
                  <w:rStyle w:val="Hyperlink"/>
                </w:rPr>
                <w:t>中国工业观光行业分析与市场前景报告（2026-2032年）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d524d8c934d7e" w:history="1">
                <w:r>
                  <w:rPr>
                    <w:rStyle w:val="Hyperlink"/>
                  </w:rPr>
                  <w:t>https://www.20087.com/9/52/GongYeGuanGuangShiChangXianZhuangHeQianJing.html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观光是融合生产展示、品牌传播与公众教育的新型文旅形态，在食品、汽车、酿酒、陶瓷及高科技制造等领域逐步兴起。领先企业通过开放透明工厂、设置互动体验区、讲述工艺故事与品牌历史，将生产线转化为沉浸式文化空间。数字化手段如AR导览、实时数据可视化与虚拟拆解增强参观趣味性。然而，行业仍面临安全合规门槛高、参观动线与生产节奏冲突、内容深度不足及盈利模式单一等挑战。多数项目依赖企业社会责任投入，缺乏可持续商业闭环，难以形成规模化复制。</w:t>
      </w:r>
      <w:r>
        <w:rPr>
          <w:rFonts w:hint="eastAsia"/>
        </w:rPr>
        <w:br/>
      </w:r>
      <w:r>
        <w:rPr>
          <w:rFonts w:hint="eastAsia"/>
        </w:rPr>
        <w:t>　　未来，工业观光将向“教育驱动、科技赋能、社区共生”方向升级。STEM教育课程与研学旅行深度绑定，使工厂成为青少年工程思维与职业启蒙的实践课堂。数字孪生工厂将支持远程虚拟参观，突破物理空间限制。企业将开发限定版产品、工坊体验与会员制服务，构建“参观—体验—消费”转化链。在ESG框架下，工业观光将展示绿色制造、循环经济与员工关怀实践，强化品牌责任形象。此外，工业园区将联合打造“工业旅游集群”，形成区域特色文旅IP。长期看，工业观光将从营销附属活动转型为连接产业、教育与文化的新型价值创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524d8c934d7e" w:history="1">
        <w:r>
          <w:rPr>
            <w:rStyle w:val="Hyperlink"/>
          </w:rPr>
          <w:t>中国工业观光行业分析与市场前景报告（2026-2032年）</w:t>
        </w:r>
      </w:hyperlink>
      <w:r>
        <w:rPr>
          <w:rFonts w:hint="eastAsia"/>
        </w:rPr>
        <w:t>》基于详实数据资料，系统分析工业观光产业链结构、市场规模及需求现状，梳理工业观光市场价格走势与行业发展特点。报告重点研究行业竞争格局，包括重点工业观光企业的市场表现，并对工业观光细分领域的发展潜力进行评估。结合政策环境和工业观光技术演进方向，对工业观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工业观光产业概述</w:t>
      </w:r>
      <w:r>
        <w:rPr>
          <w:rFonts w:hint="eastAsia"/>
        </w:rPr>
        <w:br/>
      </w:r>
      <w:r>
        <w:rPr>
          <w:rFonts w:hint="eastAsia"/>
        </w:rPr>
        <w:t>　　第一节 工业观光定义与分类</w:t>
      </w:r>
      <w:r>
        <w:rPr>
          <w:rFonts w:hint="eastAsia"/>
        </w:rPr>
        <w:br/>
      </w:r>
      <w:r>
        <w:rPr>
          <w:rFonts w:hint="eastAsia"/>
        </w:rPr>
        <w:t>　　第二节 工业观光产业链结构及关键环节剖析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工业观光商业模式与盈利模式解析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工业观光经济指标与行业评估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全球工业观光市场发展综述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2020-2025年全球工业观光市场规模及增长趋势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主要国家与地区工业观光市场对比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2026-2032年全球工业观光行业发展趋势与前景预测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国际工业观光市场发展趋势及对我国启示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二、对我国工业观光市场的借鉴意义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中国工业观光行业市场规模分析与预测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工业观光市场的总体规模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一、2020-2025年工业观光市场规模变化及趋势分析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二、2026年工业观光行业市场规模特点</w:t>
      </w:r>
      <w:r>
        <w:rPr>
          <w:rFonts w:hint="eastAsia"/>
        </w:rPr>
        <w:br/>
      </w:r>
      <w:r>
        <w:rPr>
          <w:rFonts w:hint="eastAsia"/>
        </w:rPr>
        <w:t>　　第二节 工业观光市场规模的构成</w:t>
      </w:r>
      <w:r>
        <w:rPr>
          <w:rFonts w:hint="eastAsia"/>
        </w:rPr>
        <w:br/>
      </w:r>
      <w:r>
        <w:rPr>
          <w:rFonts w:hint="eastAsia"/>
        </w:rPr>
        <w:t>　　　　一、工业观光客户群体特征与偏好分析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二、不同类型工业观光市场规模分布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三、各地区工业观光市场规模差异与特点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工业观光市场规模的预测与展望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一、未来几年工业观光市场规模增长预测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2025-2026年工业观光行业技术发展现状及趋势分析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工业观光行业技术发展现状分析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国内外工业观光行业技术差距分析及差距形成的主要原因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工业观光行业技术发展方向、趋势预测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提升工业观光行业技术能力策略建议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2020-2025年中国工业观光行业总体发展与财务状况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2020-2025年工业观光行业规模情况</w:t>
      </w:r>
      <w:r>
        <w:rPr>
          <w:rFonts w:hint="eastAsia"/>
        </w:rPr>
        <w:br/>
      </w:r>
      <w:r>
        <w:rPr>
          <w:rFonts w:hint="eastAsia"/>
        </w:rPr>
        <w:t>　　　　一、工业观光行业企业数量规模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二、工业观光行业从业人员规模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三、工业观光行业市场敏感性分析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2020-2025年工业观光行业财务能力分析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一、工业观光行业盈利能力</w:t>
      </w:r>
      <w:r>
        <w:rPr>
          <w:rFonts w:hint="eastAsia"/>
        </w:rPr>
        <w:br/>
      </w:r>
      <w:r>
        <w:rPr>
          <w:rFonts w:hint="eastAsia"/>
        </w:rPr>
        <w:t>　　　　二、工业观光行业偿债能力</w:t>
      </w:r>
      <w:r>
        <w:rPr>
          <w:rFonts w:hint="eastAsia"/>
        </w:rPr>
        <w:br/>
      </w:r>
      <w:r>
        <w:rPr>
          <w:rFonts w:hint="eastAsia"/>
        </w:rPr>
        <w:t>　　　　三、工业观光行业营运能力</w:t>
      </w:r>
      <w:r>
        <w:rPr>
          <w:rFonts w:hint="eastAsia"/>
        </w:rPr>
        <w:br/>
      </w:r>
      <w:r>
        <w:rPr>
          <w:rFonts w:hint="eastAsia"/>
        </w:rPr>
        <w:t>　　　　四、工业观光行业发展能力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中国工业观光行业细分市场调研与机会挖掘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工业观光细分市场（一）市场调研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工业观光细分市场（二）市场调研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中国工业观光行业区域市场调研分析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2020-2025年中国工业观光行业重点区域调研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一、重点地区（一）工业观光市场规模与特点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二、重点地区（二）工业观光市场规模及特点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三、重点地区（三）工业观光市场规模及特点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四、重点地区（四）工业观光市场规模及特点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不同区域工业观光市场的对比与启示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二、工业观光市场拓展策略与建议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中国工业观光行业的营销渠道与客户分析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工业观光行业渠道分析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二、各类渠道对工业观光行业的影响</w:t>
      </w:r>
      <w:r>
        <w:rPr>
          <w:rFonts w:hint="eastAsia"/>
        </w:rPr>
        <w:br/>
      </w:r>
      <w:r>
        <w:rPr>
          <w:rFonts w:hint="eastAsia"/>
        </w:rPr>
        <w:t>　　　　三、主要工业观光企业渠道策略研究</w:t>
      </w:r>
      <w:r>
        <w:rPr>
          <w:rFonts w:hint="eastAsia"/>
        </w:rPr>
        <w:br/>
      </w:r>
      <w:r>
        <w:rPr>
          <w:rFonts w:hint="eastAsia"/>
        </w:rPr>
        <w:t>　　第二节 工业观光行业客户分析与定位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中国工业观光行业竞争格局及策略选择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工业观光行业总体市场竞争状况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一、工业观光行业竞争结构分析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二、工业观光企业竞争格局与集中度评估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三、工业观光行业SWOT分析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工业观光行业重点企业调研分析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工业观光企业发展策略分析</w:t>
      </w:r>
      <w:r>
        <w:rPr>
          <w:rFonts w:hint="eastAsia"/>
        </w:rPr>
        <w:br/>
      </w:r>
      <w:r>
        <w:rPr>
          <w:rFonts w:hint="eastAsia"/>
        </w:rPr>
        <w:t>　　第一节 工业观光市场与销售策略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工业观光品牌战略思考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中国工业观光行业发展环境分析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二、工业观光行业主管部门、监管体制及相关政策法规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3、工业观光行业的主要法律、法规和政策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4、2026年工业观光行业法律法规和政策对行业的影响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二、工业观光消费者需求分析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一、工业观光技术的应用与创新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二、工业观光行业发展的技术趋势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2026-2032年工业观光行业展趋势预测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2026-2032年工业观光市场发展前景分析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一、工业观光市场发展潜力</w:t>
      </w:r>
      <w:r>
        <w:rPr>
          <w:rFonts w:hint="eastAsia"/>
        </w:rPr>
        <w:br/>
      </w:r>
      <w:r>
        <w:rPr>
          <w:rFonts w:hint="eastAsia"/>
        </w:rPr>
        <w:t>　　　　二、工业观光市场前景分析</w:t>
      </w:r>
      <w:r>
        <w:rPr>
          <w:rFonts w:hint="eastAsia"/>
        </w:rPr>
        <w:br/>
      </w:r>
      <w:r>
        <w:rPr>
          <w:rFonts w:hint="eastAsia"/>
        </w:rPr>
        <w:t>　　　　三、工业观光细分行业发展前景分析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2026-2032年工业观光发展趋势预测</w:t>
      </w:r>
      <w:r>
        <w:rPr>
          <w:rFonts w:hint="eastAsia"/>
        </w:rPr>
        <w:br/>
      </w:r>
      <w:r>
        <w:rPr>
          <w:rFonts w:hint="eastAsia"/>
        </w:rPr>
        <w:t>　　　　一、工业观光发展趋势预测</w:t>
      </w:r>
      <w:r>
        <w:rPr>
          <w:rFonts w:hint="eastAsia"/>
        </w:rPr>
        <w:br/>
      </w:r>
      <w:r>
        <w:rPr>
          <w:rFonts w:hint="eastAsia"/>
        </w:rPr>
        <w:t>　　　　二、工业观光市场规模预测</w:t>
      </w:r>
      <w:r>
        <w:rPr>
          <w:rFonts w:hint="eastAsia"/>
        </w:rPr>
        <w:br/>
      </w:r>
      <w:r>
        <w:rPr>
          <w:rFonts w:hint="eastAsia"/>
        </w:rPr>
        <w:t>　　　　三、工业观光细分市场发展趋势预测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未来工业观光行业挑战与机遇探讨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一、工业观光行业挑战</w:t>
      </w:r>
      <w:r>
        <w:rPr>
          <w:rFonts w:hint="eastAsia"/>
        </w:rPr>
        <w:br/>
      </w:r>
      <w:r>
        <w:rPr>
          <w:rFonts w:hint="eastAsia"/>
        </w:rPr>
        <w:t>　　　　二、工业观光行业机遇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工业观光行业研究结论及建议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对工业观光行业发展的建议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中智林^－对工业观光企业和投资者的建议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工业观光介绍</w:t>
      </w:r>
      <w:r>
        <w:rPr>
          <w:rFonts w:hint="eastAsia"/>
        </w:rPr>
        <w:br/>
      </w:r>
      <w:r>
        <w:rPr>
          <w:rFonts w:hint="eastAsia"/>
        </w:rPr>
        <w:t>　　图表 工业观光图片</w:t>
      </w:r>
      <w:r>
        <w:rPr>
          <w:rFonts w:hint="eastAsia"/>
        </w:rPr>
        <w:br/>
      </w:r>
      <w:r>
        <w:rPr>
          <w:rFonts w:hint="eastAsia"/>
        </w:rPr>
        <w:t>　　图表 工业观光产业链分析</w:t>
      </w:r>
      <w:r>
        <w:rPr>
          <w:rFonts w:hint="eastAsia"/>
        </w:rPr>
        <w:br/>
      </w:r>
      <w:r>
        <w:rPr>
          <w:rFonts w:hint="eastAsia"/>
        </w:rPr>
        <w:t>　　图表 工业观光主要特点</w:t>
      </w:r>
      <w:r>
        <w:rPr>
          <w:rFonts w:hint="eastAsia"/>
        </w:rPr>
        <w:br/>
      </w:r>
      <w:r>
        <w:rPr>
          <w:rFonts w:hint="eastAsia"/>
        </w:rPr>
        <w:t>　　图表 工业观光政策分析</w:t>
      </w:r>
      <w:r>
        <w:rPr>
          <w:rFonts w:hint="eastAsia"/>
        </w:rPr>
        <w:br/>
      </w:r>
      <w:r>
        <w:rPr>
          <w:rFonts w:hint="eastAsia"/>
        </w:rPr>
        <w:t>　　图表 工业观光标准 技术</w:t>
      </w:r>
      <w:r>
        <w:rPr>
          <w:rFonts w:hint="eastAsia"/>
        </w:rPr>
        <w:br/>
      </w:r>
      <w:r>
        <w:rPr>
          <w:rFonts w:hint="eastAsia"/>
        </w:rPr>
        <w:t>　　图表 工业观光最新消息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2020-2025年工业观光行业市场容量统计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工业观光价格走势</w:t>
      </w:r>
      <w:r>
        <w:rPr>
          <w:rFonts w:hint="eastAsia"/>
        </w:rPr>
        <w:br/>
      </w:r>
      <w:r>
        <w:rPr>
          <w:rFonts w:hint="eastAsia"/>
        </w:rPr>
        <w:t>　　图表 2025年工业观光成本和利润分析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2025年中国工业观光行业竞争力分析</w:t>
      </w:r>
      <w:r>
        <w:rPr>
          <w:rFonts w:hint="eastAsia"/>
        </w:rPr>
        <w:br/>
      </w:r>
      <w:r>
        <w:rPr>
          <w:rFonts w:hint="eastAsia"/>
        </w:rPr>
        <w:t>　　图表 工业观光优势</w:t>
      </w:r>
      <w:r>
        <w:rPr>
          <w:rFonts w:hint="eastAsia"/>
        </w:rPr>
        <w:br/>
      </w:r>
      <w:r>
        <w:rPr>
          <w:rFonts w:hint="eastAsia"/>
        </w:rPr>
        <w:t>　　图表 工业观光劣势</w:t>
      </w:r>
      <w:r>
        <w:rPr>
          <w:rFonts w:hint="eastAsia"/>
        </w:rPr>
        <w:br/>
      </w:r>
      <w:r>
        <w:rPr>
          <w:rFonts w:hint="eastAsia"/>
        </w:rPr>
        <w:t>　　图表 工业观光机会</w:t>
      </w:r>
      <w:r>
        <w:rPr>
          <w:rFonts w:hint="eastAsia"/>
        </w:rPr>
        <w:br/>
      </w:r>
      <w:r>
        <w:rPr>
          <w:rFonts w:hint="eastAsia"/>
        </w:rPr>
        <w:t>　　图表 工业观光威胁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2020-2025年中国工业观光行业经营效益分析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**地区工业观光行业市场需求情况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**地区工业观光行业市场需求情况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**地区工业观光行业市场需求情况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工业观光品牌分析</w:t>
      </w:r>
      <w:r>
        <w:rPr>
          <w:rFonts w:hint="eastAsia"/>
        </w:rPr>
        <w:br/>
      </w:r>
      <w:r>
        <w:rPr>
          <w:rFonts w:hint="eastAsia"/>
        </w:rPr>
        <w:t>　　图表 工业观光企业（一）概述</w:t>
      </w:r>
      <w:r>
        <w:rPr>
          <w:rFonts w:hint="eastAsia"/>
        </w:rPr>
        <w:br/>
      </w:r>
      <w:r>
        <w:rPr>
          <w:rFonts w:hint="eastAsia"/>
        </w:rPr>
        <w:t>　　图表 企业工业观光业务分析</w:t>
      </w:r>
      <w:r>
        <w:rPr>
          <w:rFonts w:hint="eastAsia"/>
        </w:rPr>
        <w:br/>
      </w:r>
      <w:r>
        <w:rPr>
          <w:rFonts w:hint="eastAsia"/>
        </w:rPr>
        <w:t>　　图表 工业观光企业（一）经营情况分析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工业观光企业（一）盈利能力情况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工业观光企业（一）偿债能力情况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工业观光企业（一）运营能力情况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工业观光企业（一）成长能力情况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工业观光企业（二）简介</w:t>
      </w:r>
      <w:r>
        <w:rPr>
          <w:rFonts w:hint="eastAsia"/>
        </w:rPr>
        <w:br/>
      </w:r>
      <w:r>
        <w:rPr>
          <w:rFonts w:hint="eastAsia"/>
        </w:rPr>
        <w:t>　　图表 企业工业观光业务</w:t>
      </w:r>
      <w:r>
        <w:rPr>
          <w:rFonts w:hint="eastAsia"/>
        </w:rPr>
        <w:br/>
      </w:r>
      <w:r>
        <w:rPr>
          <w:rFonts w:hint="eastAsia"/>
        </w:rPr>
        <w:t>　　图表 工业观光企业（二）经营情况分析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工业观光企业（二）盈利能力情况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工业观光企业（二）偿债能力情况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工业观光企业（二）运营能力情况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工业观光企业（二）成长能力情况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工业观光企业（三）概况</w:t>
      </w:r>
      <w:r>
        <w:rPr>
          <w:rFonts w:hint="eastAsia"/>
        </w:rPr>
        <w:br/>
      </w:r>
      <w:r>
        <w:rPr>
          <w:rFonts w:hint="eastAsia"/>
        </w:rPr>
        <w:t>　　图表 企业工业观光业务情况</w:t>
      </w:r>
      <w:r>
        <w:rPr>
          <w:rFonts w:hint="eastAsia"/>
        </w:rPr>
        <w:br/>
      </w:r>
      <w:r>
        <w:rPr>
          <w:rFonts w:hint="eastAsia"/>
        </w:rPr>
        <w:t>　　图表 工业观光企业（三）经营情况分析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工业观光企业（三）盈利能力情况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工业观光企业（三）偿债能力情况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工业观光企业（三）运营能力情况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工业观光企业（三）成长能力情况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工业观光发展有利因素分析</w:t>
      </w:r>
      <w:r>
        <w:rPr>
          <w:rFonts w:hint="eastAsia"/>
        </w:rPr>
        <w:br/>
      </w:r>
      <w:r>
        <w:rPr>
          <w:rFonts w:hint="eastAsia"/>
        </w:rPr>
        <w:t>　　图表 工业观光发展不利因素分析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进入工业观光行业壁垒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2026-2032年中国工业观光行业市场容量预测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2026-2032年中国工业观光行业市场规模预测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2026-2032年中国工业观光市场前景分析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2026-2032年中国工业观光行业风险研究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2026-2032年中国工业观光行业发展趋势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524d8c934d7e" w:history="1">
        <w:r>
          <w:rPr>
            <w:rStyle w:val="Hyperlink"/>
          </w:rPr>
          <w:t>中国工业观光行业分析与市场前景报告（2026-2032年）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d524d8c934d7e" w:history="1">
        <w:r>
          <w:rPr>
            <w:rStyle w:val="Hyperlink"/>
          </w:rPr>
          <w:t>https://www.20087.com/9/52/GongYeGuanGuangShiChangXianZhuangHeQianJing.html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热点：观光行业有哪些、工业观光车、后工业景观、观光工厂的概念、工业视觉是什么、观光工厂设计、观光工厂工业旅游、工业景点、工业设计的艺术特征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997825ab14cf7" w:history="1">
      <w:r>
        <w:rPr>
          <w:rStyle w:val="Hyperlink"/>
        </w:rPr>
        <w:t>中国工业观光行业分析与市场前景报告（2026-2032年）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YeGuanGuangShiChangXianZhuangHeQianJing.html" TargetMode="External" Id="R37ad524d8c93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YeGuanGuangShiChangXianZhuangHeQianJing.html" TargetMode="External" Id="Ra42997825ab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2025-12-03T07:46:13Z</dcterms:created>
  <dcterms:modified xsi:type="dcterms:W3CDTF">2025-12-03T08:46:13Z</dcterms:modified>
  <dc:subject>中国工业观光行业分析与市场前景报告（2026-2032年）</dc:subject>
  <dc:title>中国工业观光行业分析与市场前景报告（2026-2032年）</dc:title>
  <cp:keywords>中国工业观光行业分析与市场前景报告（2026-2032年）</cp:keywords>
  <dc:description>中国工业观光行业分析与市场前景报告（2026-2032年）</dc:description>
</cp:coreProperties>
</file>