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a16a79dc444ca" w:history="1">
              <w:r>
                <w:rPr>
                  <w:rStyle w:val="Hyperlink"/>
                </w:rPr>
                <w:t>2025-2031年中国教育K12发展现状与市场前景预测报告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a16a79dc444ca" w:history="1">
              <w:r>
                <w:rPr>
                  <w:rStyle w:val="Hyperlink"/>
                </w:rPr>
                <w:t>2025-2031年中国教育K12发展现状与市场前景预测报告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a16a79dc444ca" w:history="1">
                <w:r>
                  <w:rPr>
                    <w:rStyle w:val="Hyperlink"/>
                  </w:rPr>
                  <w:t>https://www.20087.com/9/62/JiaoYuK12ShiChangXianZhuangHeQianJing.html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即从幼儿园到高中阶段的基础教育，近年来随着科技的快速发展，教育方式和内容都发生了显著变化。在线教育、智能教学系统和个性化学习平台的兴起，为学生提供了更加灵活、高效的学习途径。同时，STEM（科学、技术、工程、数学）教育和编程教育的普及，培养了学生的创新能力和实践技能，适应未来社会的需求。</w:t>
      </w:r>
      <w:r>
        <w:rPr>
          <w:rFonts w:hint="eastAsia"/>
        </w:rPr>
        <w:br/>
      </w:r>
      <w:r>
        <w:rPr>
          <w:rFonts w:hint="eastAsia"/>
        </w:rPr>
        <w:t>　　未来，K12教育将更加注重个性化和混合式学习。个性化学习将借助人工智能和大数据分析，为每个学生提供定制化的学习路径和资源，满足不同学习风格和能力的需求。混合式学习则意味着线上和线下教育的融合，利用虚拟现实、增强现实等技术，创造更加沉浸式和互动的学习体验，同时保留面对面教学的情感联系和社交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a16a79dc444ca" w:history="1">
        <w:r>
          <w:rPr>
            <w:rStyle w:val="Hyperlink"/>
          </w:rPr>
          <w:t>2025-2031年中国教育K12发展现状与市场前景预测报告</w:t>
        </w:r>
      </w:hyperlink>
      <w:r>
        <w:rPr>
          <w:rFonts w:hint="eastAsia"/>
        </w:rPr>
        <w:t>》系统分析了我国教育K12行业的市场规模、市场需求及价格动态，深入探讨了教育K12产业链结构与发展特点。报告对教育K12细分市场进行了详细剖析，基于科学数据预测了市场前景及未来发展趋势，同时聚焦教育K12重点企业，评估了品牌影响力、市场竞争力及行业集中度变化。通过专业分析与客观洞察，报告为投资者、产业链相关企业及政府决策部门提供了重要参考，是把握教育K12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教育K12产业概述</w:t>
      </w:r>
      <w:r>
        <w:rPr>
          <w:rFonts w:hint="eastAsia"/>
        </w:rPr>
        <w:br/>
      </w:r>
      <w:r>
        <w:rPr>
          <w:rFonts w:hint="eastAsia"/>
        </w:rPr>
        <w:t>　　第一节 教育K12定义</w:t>
      </w:r>
      <w:r>
        <w:rPr>
          <w:rFonts w:hint="eastAsia"/>
        </w:rPr>
        <w:br/>
      </w:r>
      <w:r>
        <w:rPr>
          <w:rFonts w:hint="eastAsia"/>
        </w:rPr>
        <w:t>　　第二节 教育K12行业特点</w:t>
      </w:r>
      <w:r>
        <w:rPr>
          <w:rFonts w:hint="eastAsia"/>
        </w:rPr>
        <w:br/>
      </w:r>
      <w:r>
        <w:rPr>
          <w:rFonts w:hint="eastAsia"/>
        </w:rPr>
        <w:t>　　第三节 教育K12产业链分析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2024-2025年中国教育K12行业运行环境分析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中国教育K12运行经济环境分析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中国教育K12产业政策环境分析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一、教育K12行业监管体制</w:t>
      </w:r>
      <w:r>
        <w:rPr>
          <w:rFonts w:hint="eastAsia"/>
        </w:rPr>
        <w:br/>
      </w:r>
      <w:r>
        <w:rPr>
          <w:rFonts w:hint="eastAsia"/>
        </w:rPr>
        <w:t>　　　　二、教育K12行业主要法规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三、主要教育K12产业政策</w:t>
      </w:r>
      <w:r>
        <w:rPr>
          <w:rFonts w:hint="eastAsia"/>
        </w:rPr>
        <w:br/>
      </w:r>
      <w:r>
        <w:rPr>
          <w:rFonts w:hint="eastAsia"/>
        </w:rPr>
        <w:t>　　第三节 中国教育K12产业社会环境分析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2024-2025年全球教育K12行业发展态势分析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全球教育K12市场发展现状分析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全球主要国家教育K12市场现状</w:t>
      </w:r>
      <w:r>
        <w:rPr>
          <w:rFonts w:hint="eastAsia"/>
        </w:rPr>
        <w:br/>
      </w:r>
      <w:r>
        <w:rPr>
          <w:rFonts w:hint="eastAsia"/>
        </w:rPr>
        <w:t>　　第三节 全球教育K12行业发展趋势预测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2019-2024年中国教育K12行业规模情况</w:t>
      </w:r>
      <w:r>
        <w:rPr>
          <w:rFonts w:hint="eastAsia"/>
        </w:rPr>
        <w:br/>
      </w:r>
      <w:r>
        <w:rPr>
          <w:rFonts w:hint="eastAsia"/>
        </w:rPr>
        <w:t>　　　　一、教育K12行业市场规模情况分析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二、教育K12行业单位规模情况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三、教育K12行业人员规模情况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2019-2024年中国教育K12行业财务能力分析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一、教育K12行业盈利能力分析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二、教育K12行业偿债能力分析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三、教育K12行业营运能力分析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四、教育K12行业发展能力分析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2024-2025年中国教育K12行业热点动态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2025年中国教育K12行业面临的挑战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中国重点地区教育K12行业市场调研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中国教育K12行业价格走势及影响因素分析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国内教育K12行业价格回顾</w:t>
      </w:r>
      <w:r>
        <w:rPr>
          <w:rFonts w:hint="eastAsia"/>
        </w:rPr>
        <w:br/>
      </w:r>
      <w:r>
        <w:rPr>
          <w:rFonts w:hint="eastAsia"/>
        </w:rPr>
        <w:t>　　第二节 国内教育K12行业价格走势预测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国内教育K12行业价格影响因素分析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中国教育K12行业客户调研</w:t>
      </w:r>
      <w:r>
        <w:rPr>
          <w:rFonts w:hint="eastAsia"/>
        </w:rPr>
        <w:br/>
      </w:r>
      <w:r>
        <w:rPr>
          <w:rFonts w:hint="eastAsia"/>
        </w:rPr>
        <w:t>　　　　一、教育K12行业客户偏好调查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二、客户对教育K12品牌的首要认知渠道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三、教育K12品牌忠诚度调查</w:t>
      </w:r>
      <w:r>
        <w:rPr>
          <w:rFonts w:hint="eastAsia"/>
        </w:rPr>
        <w:br/>
      </w:r>
      <w:r>
        <w:rPr>
          <w:rFonts w:hint="eastAsia"/>
        </w:rPr>
        <w:t>　　　　四、教育K12行业客户消费理念调研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中国教育K12行业竞争格局分析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2025年教育K12行业集中度分析</w:t>
      </w:r>
      <w:r>
        <w:rPr>
          <w:rFonts w:hint="eastAsia"/>
        </w:rPr>
        <w:br/>
      </w:r>
      <w:r>
        <w:rPr>
          <w:rFonts w:hint="eastAsia"/>
        </w:rPr>
        <w:t>　　　　一、教育K12市场集中度分析</w:t>
      </w:r>
      <w:r>
        <w:rPr>
          <w:rFonts w:hint="eastAsia"/>
        </w:rPr>
        <w:br/>
      </w:r>
      <w:r>
        <w:rPr>
          <w:rFonts w:hint="eastAsia"/>
        </w:rPr>
        <w:t>　　　　二、教育K12企业集中度分析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2025年教育K12行业竞争格局分析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一、教育K12行业竞争策略分析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二、教育K12行业竞争格局展望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三、我国教育K12市场竞争趋势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教育K12行业重点企业发展调研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教育K12企业发展策略分析</w:t>
      </w:r>
      <w:r>
        <w:rPr>
          <w:rFonts w:hint="eastAsia"/>
        </w:rPr>
        <w:br/>
      </w:r>
      <w:r>
        <w:rPr>
          <w:rFonts w:hint="eastAsia"/>
        </w:rPr>
        <w:t>　　第一节 教育K12市场策略分析</w:t>
      </w:r>
      <w:r>
        <w:rPr>
          <w:rFonts w:hint="eastAsia"/>
        </w:rPr>
        <w:br/>
      </w:r>
      <w:r>
        <w:rPr>
          <w:rFonts w:hint="eastAsia"/>
        </w:rPr>
        <w:t>　　　　一、教育K12价格策略分析</w:t>
      </w:r>
      <w:r>
        <w:rPr>
          <w:rFonts w:hint="eastAsia"/>
        </w:rPr>
        <w:br/>
      </w:r>
      <w:r>
        <w:rPr>
          <w:rFonts w:hint="eastAsia"/>
        </w:rPr>
        <w:t>　　　　二、教育K12渠道策略分析</w:t>
      </w:r>
      <w:r>
        <w:rPr>
          <w:rFonts w:hint="eastAsia"/>
        </w:rPr>
        <w:br/>
      </w:r>
      <w:r>
        <w:rPr>
          <w:rFonts w:hint="eastAsia"/>
        </w:rPr>
        <w:t>　　第二节 教育K12销售策略分析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提高教育K12企业竞争力的策略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一、提高中国教育K12企业核心竞争力的对策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二、教育K12企业提升竞争力的主要方向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三、影响教育K12企业核心竞争力的因素及提升途径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四、提高教育K12企业竞争力的策略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教育K12行业投资风险与控制策略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教育K12行业SWOT模型分析</w:t>
      </w:r>
      <w:r>
        <w:rPr>
          <w:rFonts w:hint="eastAsia"/>
        </w:rPr>
        <w:br/>
      </w:r>
      <w:r>
        <w:rPr>
          <w:rFonts w:hint="eastAsia"/>
        </w:rPr>
        <w:t>　　　　一、教育K12行业优势分析</w:t>
      </w:r>
      <w:r>
        <w:rPr>
          <w:rFonts w:hint="eastAsia"/>
        </w:rPr>
        <w:br/>
      </w:r>
      <w:r>
        <w:rPr>
          <w:rFonts w:hint="eastAsia"/>
        </w:rPr>
        <w:t>　　　　二、教育K12行业劣势分析</w:t>
      </w:r>
      <w:r>
        <w:rPr>
          <w:rFonts w:hint="eastAsia"/>
        </w:rPr>
        <w:br/>
      </w:r>
      <w:r>
        <w:rPr>
          <w:rFonts w:hint="eastAsia"/>
        </w:rPr>
        <w:t>　　　　三、教育K12行业机会分析</w:t>
      </w:r>
      <w:r>
        <w:rPr>
          <w:rFonts w:hint="eastAsia"/>
        </w:rPr>
        <w:br/>
      </w:r>
      <w:r>
        <w:rPr>
          <w:rFonts w:hint="eastAsia"/>
        </w:rPr>
        <w:t>　　　　四、教育K12行业风险分析</w:t>
      </w:r>
      <w:r>
        <w:rPr>
          <w:rFonts w:hint="eastAsia"/>
        </w:rPr>
        <w:br/>
      </w:r>
      <w:r>
        <w:rPr>
          <w:rFonts w:hint="eastAsia"/>
        </w:rPr>
        <w:t>　　第二节 教育K12行业投资风险及控制策略分析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一、教育K12市场风险及控制策略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二、教育K12行业政策风险及控制策略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三、教育K12行业经营风险及控制策略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四、教育K12同业竞争风险及控制策略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五、教育K12行业其他风险及控制策略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2025-2031年中国教育K12行业投资潜力及发展趋势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2025-2031年教育K12行业投资潜力分析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一、教育K12行业重点可投资领域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二、教育K12行业目标市场需求潜力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三、教育K12行业投资潜力综合评判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中:智林:－2025-2031年中国教育K12行业发展趋势分析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一、2025年教育K12市场前景分析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二、2025年教育K12发展趋势预测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三、2025-2031年我国教育K12行业发展剖析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五、未来教育K12行业发展变局剖析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教育K12行业现状</w:t>
      </w:r>
      <w:r>
        <w:rPr>
          <w:rFonts w:hint="eastAsia"/>
        </w:rPr>
        <w:br/>
      </w:r>
      <w:r>
        <w:rPr>
          <w:rFonts w:hint="eastAsia"/>
        </w:rPr>
        <w:t>　　图表 教育K12行业产业链调研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2019-2024年教育K12行业市场容量统计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2019-2024年中国教育K12行业市场规模情况</w:t>
      </w:r>
      <w:r>
        <w:rPr>
          <w:rFonts w:hint="eastAsia"/>
        </w:rPr>
        <w:br/>
      </w:r>
      <w:r>
        <w:rPr>
          <w:rFonts w:hint="eastAsia"/>
        </w:rPr>
        <w:t>　　图表 教育K12行业动态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2019-2024年中国教育K12行业销售收入统计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2019-2024年中国教育K12行业盈利统计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2019-2024年中国教育K12行业利润总额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2019-2024年中国教育K12行业企业数量统计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2019-2024年中国教育K12行业竞争力分析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2019-2024年中国教育K12行业盈利能力分析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2019-2024年中国教育K12行业运营能力分析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2019-2024年中国教育K12行业偿债能力分析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2019-2024年中国教育K12行业发展能力分析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2019-2024年中国教育K12行业经营效益分析</w:t>
      </w:r>
      <w:r>
        <w:rPr>
          <w:rFonts w:hint="eastAsia"/>
        </w:rPr>
        <w:br/>
      </w:r>
      <w:r>
        <w:rPr>
          <w:rFonts w:hint="eastAsia"/>
        </w:rPr>
        <w:t>　　图表 教育K12行业竞争对手分析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**地区教育K12市场规模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</w:t>
      </w:r>
      <w:r>
        <w:rPr>
          <w:rFonts w:hint="eastAsia"/>
        </w:rPr>
        <w:br/>
      </w:r>
      <w:r>
        <w:rPr>
          <w:rFonts w:hint="eastAsia"/>
        </w:rPr>
        <w:t>　　图表 **地区教育K12市场调研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**地区教育K12市场规模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</w:t>
      </w:r>
      <w:r>
        <w:rPr>
          <w:rFonts w:hint="eastAsia"/>
        </w:rPr>
        <w:br/>
      </w:r>
      <w:r>
        <w:rPr>
          <w:rFonts w:hint="eastAsia"/>
        </w:rPr>
        <w:t>　　图表 **地区教育K12市场调研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教育K12重点企业（一）基本信息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2025-2031年中国教育K12行业信息化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2025-2031年中国教育K12行业市场容量预测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2025-2031年中国教育K12行业市场规模预测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2025-2031年中国教育K12行业风险分析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2025-2031年中国教育K12市场前景分析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2025-2031年中国教育K12行业发展趋势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a16a79dc444ca" w:history="1">
        <w:r>
          <w:rPr>
            <w:rStyle w:val="Hyperlink"/>
          </w:rPr>
          <w:t>2025-2031年中国教育K12发展现状与市场前景预测报告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a16a79dc444ca" w:history="1">
        <w:r>
          <w:rPr>
            <w:rStyle w:val="Hyperlink"/>
          </w:rPr>
          <w:t>https://www.20087.com/9/62/JiaoYuK12ShiChangXianZhuangHeQianJing.html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热点：k12教育网站、教育K12是什么、线上k12教育、教育局投诉电话、k12中小学在线教育、教育部官网、k12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7b2afeb44794" w:history="1">
      <w:r>
        <w:rPr>
          <w:rStyle w:val="Hyperlink"/>
        </w:rPr>
        <w:t>2025-2031年中国教育K12发展现状与市场前景预测报告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oYuK12ShiChangXianZhuangHeQianJing.html" TargetMode="External" Id="R62aa16a79dc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oYuK12ShiChangXianZhuangHeQianJing.html" TargetMode="External" Id="R304a7b2afeb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2025-01-06T00:29:00Z</dcterms:created>
  <dcterms:modified xsi:type="dcterms:W3CDTF">2025-01-06T01:29:00Z</dcterms:modified>
  <dc:subject>2025-2031年中国教育K12发展现状与市场前景预测报告</dc:subject>
  <dc:title>2025-2031年中国教育K12发展现状与市场前景预测报告</dc:title>
  <cp:keywords>2025-2031年中国教育K12发展现状与市场前景预测报告</cp:keywords>
  <dc:description>2025-2031年中国教育K12发展现状与市场前景预测报告</dc:description>
</cp:coreProperties>
</file>