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7afb17bfc48b8" w:history="1">
              <w:r>
                <w:rPr>
                  <w:rStyle w:val="Hyperlink"/>
                </w:rPr>
                <w:t>中国碳纤维制网球拍行业深度调研及发展前景分析报告（2025年版）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7afb17bfc48b8" w:history="1">
              <w:r>
                <w:rPr>
                  <w:rStyle w:val="Hyperlink"/>
                </w:rPr>
                <w:t>中国碳纤维制网球拍行业深度调研及发展前景分析报告（2025年版）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7afb17bfc48b8" w:history="1">
                <w:r>
                  <w:rPr>
                    <w:rStyle w:val="Hyperlink"/>
                  </w:rPr>
                  <w:t>https://www.20087.com/9/72/TanXianWeiZhiWangQiuPaiHangYeQianJingBaoGao.html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制网球拍是高性能体育器材的一种，近年来随着材料科学的进步和运动爱好者对高质量产品的需求，市场逐渐扩大。当前市场上，碳纤维制网球拍不仅在重量、强度方面有所提升，而且在手感反馈、耐用性方面也取得了重要进展。例如，通过采用更先进的碳纤维编织技术和层压工艺，碳纤维制网球拍能够提供更好的操控性和击球性能。此外，随着对个性化和专业化的追求，碳纤维制网球拍在设计时更加注重提供定制化的选项，以适应不同运动员的需求。</w:t>
      </w:r>
      <w:r>
        <w:rPr>
          <w:rFonts w:hint="eastAsia"/>
        </w:rPr>
        <w:br/>
      </w:r>
      <w:r>
        <w:rPr>
          <w:rFonts w:hint="eastAsia"/>
        </w:rPr>
        <w:t>　　未来，碳纤维制网球拍行业的发展将更加注重技术创新和用户体验。一方面，随着新材料和新技术的应用，碳纤维制网球拍将更加注重提高强度和耐用性，例如通过采用更先进的复合材料和更精细的制造工艺。另一方面，随着对个性化和专业化需求的增加，碳纤维制网球拍将更加注重提供定制化的解决方案，包括不同的平衡点、弦张力和拍框形状，以适应不同技术水平和风格的运动员。此外，随着对体育器材智能化的需求增加，碳纤维制网球拍还将更加注重提供集成化的数据分析功能，支持运动表现追踪和训练指导，以提高运动员的成绩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7afb17bfc48b8" w:history="1">
        <w:r>
          <w:rPr>
            <w:rStyle w:val="Hyperlink"/>
          </w:rPr>
          <w:t>中国碳纤维制网球拍行业深度调研及发展前景分析报告（2025年版）</w:t>
        </w:r>
      </w:hyperlink>
      <w:r>
        <w:rPr>
          <w:rFonts w:hint="eastAsia"/>
        </w:rPr>
        <w:t>》系统分析了碳纤维制网球拍行业的市场规模、供需状况及竞争格局，结合碳纤维制网球拍技术发展现状与未来方向，科学预测了行业前景与增长趋势。报告重点评估了重点碳纤维制网球拍企业的经营表现及竞争优势，同时探讨了行业机遇与潜在风险。通过对碳纤维制网球拍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中国碳纤维制网球拍行业发展环境</w:t>
      </w:r>
      <w:r>
        <w:rPr>
          <w:rFonts w:hint="eastAsia"/>
        </w:rPr>
        <w:br/>
      </w:r>
      <w:r>
        <w:rPr>
          <w:rFonts w:hint="eastAsia"/>
        </w:rPr>
        <w:t>　　第一节 碳纤维制网球拍行业及属性分析</w:t>
      </w:r>
      <w:r>
        <w:rPr>
          <w:rFonts w:hint="eastAsia"/>
        </w:rPr>
        <w:br/>
      </w:r>
      <w:r>
        <w:rPr>
          <w:rFonts w:hint="eastAsia"/>
        </w:rPr>
        <w:t>　　　　一、碳纤维制网球拍行业定义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四、碳纤维制网球拍行业周期属性</w:t>
      </w:r>
      <w:r>
        <w:rPr>
          <w:rFonts w:hint="eastAsia"/>
        </w:rPr>
        <w:br/>
      </w:r>
      <w:r>
        <w:rPr>
          <w:rFonts w:hint="eastAsia"/>
        </w:rPr>
        <w:t>　　第二节 碳纤维制网球拍行业经济发展环境</w:t>
      </w:r>
      <w:r>
        <w:rPr>
          <w:rFonts w:hint="eastAsia"/>
        </w:rPr>
        <w:br/>
      </w:r>
      <w:r>
        <w:rPr>
          <w:rFonts w:hint="eastAsia"/>
        </w:rPr>
        <w:t>　　第三节 碳纤维制网球拍行业政策发展环境</w:t>
      </w:r>
      <w:r>
        <w:rPr>
          <w:rFonts w:hint="eastAsia"/>
        </w:rPr>
        <w:br/>
      </w:r>
      <w:r>
        <w:rPr>
          <w:rFonts w:hint="eastAsia"/>
        </w:rPr>
        <w:t>　　第四节 碳纤维制网球拍行业社会发展环境</w:t>
      </w:r>
      <w:r>
        <w:rPr>
          <w:rFonts w:hint="eastAsia"/>
        </w:rPr>
        <w:br/>
      </w:r>
      <w:r>
        <w:rPr>
          <w:rFonts w:hint="eastAsia"/>
        </w:rPr>
        <w:t>　　第五节 碳纤维制网球拍投融资发展环境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2024-2025年碳纤维制网球拍行业技术发展现状及趋势分析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碳纤维制网球拍行业技术发展现状分析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国内外碳纤维制网球拍行业技术差异与原因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碳纤维制网球拍行业技术发展方向、趋势预测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提升碳纤维制网球拍行业技术能力策略建议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中国碳纤维制网球拍行业供给与需求情况分析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2019-2024年中国碳纤维制网球拍行业总体规模</w:t>
      </w:r>
      <w:r>
        <w:rPr>
          <w:rFonts w:hint="eastAsia"/>
        </w:rPr>
        <w:br/>
      </w:r>
      <w:r>
        <w:rPr>
          <w:rFonts w:hint="eastAsia"/>
        </w:rPr>
        <w:t>　　第二节 中国碳纤维制网球拍行业盈利情况分析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中国碳纤维制网球拍行业产量情况分析与预测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一、2019-2024年碳纤维制网球拍行业产量统计分析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二、2024年碳纤维制网球拍行业产量特点分析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三、2025-2031年中国碳纤维制网球拍行业产量预测分析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中国碳纤维制网球拍行业需求概况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一、2019-2024年中国碳纤维制网球拍行业需求情况分析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二、2024年中国碳纤维制网球拍行业市场需求特点分析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三、2025-2031年中国碳纤维制网球拍市场需求预测分析</w:t>
      </w:r>
      <w:r>
        <w:rPr>
          <w:rFonts w:hint="eastAsia"/>
        </w:rPr>
        <w:br/>
      </w:r>
      <w:r>
        <w:rPr>
          <w:rFonts w:hint="eastAsia"/>
        </w:rPr>
        <w:t>　　第五节 碳纤维制网球拍产业供需平衡状况分析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2019-2024年中国碳纤维制网球拍行业重点地区调研分析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一、中国碳纤维制网球拍行业重点区域市场结构调研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二、**地区碳纤维制网球拍市场调研分析</w:t>
      </w:r>
      <w:r>
        <w:rPr>
          <w:rFonts w:hint="eastAsia"/>
        </w:rPr>
        <w:br/>
      </w:r>
      <w:r>
        <w:rPr>
          <w:rFonts w:hint="eastAsia"/>
        </w:rPr>
        <w:t>　　　　三、**地区碳纤维制网球拍市场调研分析</w:t>
      </w:r>
      <w:r>
        <w:rPr>
          <w:rFonts w:hint="eastAsia"/>
        </w:rPr>
        <w:br/>
      </w:r>
      <w:r>
        <w:rPr>
          <w:rFonts w:hint="eastAsia"/>
        </w:rPr>
        <w:t>　　　　四、**地区碳纤维制网球拍市场调研分析</w:t>
      </w:r>
      <w:r>
        <w:rPr>
          <w:rFonts w:hint="eastAsia"/>
        </w:rPr>
        <w:br/>
      </w:r>
      <w:r>
        <w:rPr>
          <w:rFonts w:hint="eastAsia"/>
        </w:rPr>
        <w:t>　　　　五、**地区碳纤维制网球拍市场调研分析</w:t>
      </w:r>
      <w:r>
        <w:rPr>
          <w:rFonts w:hint="eastAsia"/>
        </w:rPr>
        <w:br/>
      </w:r>
      <w:r>
        <w:rPr>
          <w:rFonts w:hint="eastAsia"/>
        </w:rPr>
        <w:t>　　　　六、**地区碳纤维制网球拍市场调研分析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中国碳纤维制网球拍行业进出口情况分析预测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2019-2024年中国碳纤维制网球拍行业进出口情况分析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一、2019-2024年中国碳纤维制网球拍行业进口分析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二、2019-2024年中国碳纤维制网球拍行业出口分析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2025-2031年中国碳纤维制网球拍行业进出口情况预测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一、2025-2031年中国碳纤维制网球拍行业进口预测分析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二、2025-2031年中国碳纤维制网球拍行业出口预测分析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影响碳纤维制网球拍行业进出口变化的主要原因分析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碳纤维制网球拍行业上、下游市场分析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碳纤维制网球拍行业上游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碳纤维制网球拍行业下游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碳纤维制网球拍行业重点企业发展调研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碳纤维制网球拍重点企业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二、碳纤维制网球拍企业经营情况分析</w:t>
      </w:r>
      <w:r>
        <w:rPr>
          <w:rFonts w:hint="eastAsia"/>
        </w:rPr>
        <w:br/>
      </w:r>
      <w:r>
        <w:rPr>
          <w:rFonts w:hint="eastAsia"/>
        </w:rPr>
        <w:t>　　　　三、碳纤维制网球拍企业发展规划及前景展望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碳纤维制网球拍重点企业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二、碳纤维制网球拍企业经营情况分析</w:t>
      </w:r>
      <w:r>
        <w:rPr>
          <w:rFonts w:hint="eastAsia"/>
        </w:rPr>
        <w:br/>
      </w:r>
      <w:r>
        <w:rPr>
          <w:rFonts w:hint="eastAsia"/>
        </w:rPr>
        <w:t>　　　　三、碳纤维制网球拍企业发展规划及前景展望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碳纤维制网球拍重点企业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二、碳纤维制网球拍企业经营情况分析</w:t>
      </w:r>
      <w:r>
        <w:rPr>
          <w:rFonts w:hint="eastAsia"/>
        </w:rPr>
        <w:br/>
      </w:r>
      <w:r>
        <w:rPr>
          <w:rFonts w:hint="eastAsia"/>
        </w:rPr>
        <w:t>　　　　三、碳纤维制网球拍企业发展规划及前景展望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碳纤维制网球拍重点企业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二、碳纤维制网球拍企业经营情况分析</w:t>
      </w:r>
      <w:r>
        <w:rPr>
          <w:rFonts w:hint="eastAsia"/>
        </w:rPr>
        <w:br/>
      </w:r>
      <w:r>
        <w:rPr>
          <w:rFonts w:hint="eastAsia"/>
        </w:rPr>
        <w:t>　　　　三、碳纤维制网球拍企业发展规划及前景展望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碳纤维制网球拍重点企业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二、碳纤维制网球拍企业经营情况分析</w:t>
      </w:r>
      <w:r>
        <w:rPr>
          <w:rFonts w:hint="eastAsia"/>
        </w:rPr>
        <w:br/>
      </w:r>
      <w:r>
        <w:rPr>
          <w:rFonts w:hint="eastAsia"/>
        </w:rPr>
        <w:t>　　　　三、碳纤维制网球拍企业发展规划及前景展望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碳纤维制网球拍行业企业经营策略研究分析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碳纤维制网球拍企业多样化经营策略分析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一、碳纤维制网球拍企业多样化经营情况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二、现行碳纤维制网球拍行业多样化经营的方向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大型碳纤维制网球拍企业集团未来发展策略分析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对中小碳纤维制网球拍企业生产经营的建议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碳纤维制网球拍行业发展前景与市场趋势分析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我国碳纤维制网球拍行业前景与机遇分析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一、我国碳纤维制网球拍行业发展前景</w:t>
      </w:r>
      <w:r>
        <w:rPr>
          <w:rFonts w:hint="eastAsia"/>
        </w:rPr>
        <w:br/>
      </w:r>
      <w:r>
        <w:rPr>
          <w:rFonts w:hint="eastAsia"/>
        </w:rPr>
        <w:t>　　　　二、我国碳纤维制网球拍发展机遇分析</w:t>
      </w:r>
      <w:r>
        <w:rPr>
          <w:rFonts w:hint="eastAsia"/>
        </w:rPr>
        <w:br/>
      </w:r>
      <w:r>
        <w:rPr>
          <w:rFonts w:hint="eastAsia"/>
        </w:rPr>
        <w:t>　　　　三、2025年碳纤维制网球拍的发展机遇分析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四、新冠疫情对碳纤维制网球拍行业的影响分析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2025-2031年中国碳纤维制网球拍市场趋势分析</w:t>
      </w:r>
      <w:r>
        <w:rPr>
          <w:rFonts w:hint="eastAsia"/>
        </w:rPr>
        <w:br/>
      </w:r>
      <w:r>
        <w:rPr>
          <w:rFonts w:hint="eastAsia"/>
        </w:rPr>
        <w:t>　　　　一、碳纤维制网球拍市场趋势总结</w:t>
      </w:r>
      <w:r>
        <w:rPr>
          <w:rFonts w:hint="eastAsia"/>
        </w:rPr>
        <w:br/>
      </w:r>
      <w:r>
        <w:rPr>
          <w:rFonts w:hint="eastAsia"/>
        </w:rPr>
        <w:t>　　　　二、碳纤维制网球拍发展趋势分析</w:t>
      </w:r>
      <w:r>
        <w:rPr>
          <w:rFonts w:hint="eastAsia"/>
        </w:rPr>
        <w:br/>
      </w:r>
      <w:r>
        <w:rPr>
          <w:rFonts w:hint="eastAsia"/>
        </w:rPr>
        <w:t>　　　　三、碳纤维制网球拍市场发展空间</w:t>
      </w:r>
      <w:r>
        <w:rPr>
          <w:rFonts w:hint="eastAsia"/>
        </w:rPr>
        <w:br/>
      </w:r>
      <w:r>
        <w:rPr>
          <w:rFonts w:hint="eastAsia"/>
        </w:rPr>
        <w:t>　　　　四、碳纤维制网球拍产业政策趋向</w:t>
      </w:r>
      <w:r>
        <w:rPr>
          <w:rFonts w:hint="eastAsia"/>
        </w:rPr>
        <w:br/>
      </w:r>
      <w:r>
        <w:rPr>
          <w:rFonts w:hint="eastAsia"/>
        </w:rPr>
        <w:t>　　　　五、碳纤维制网球拍技术革新趋势</w:t>
      </w:r>
      <w:r>
        <w:rPr>
          <w:rFonts w:hint="eastAsia"/>
        </w:rPr>
        <w:br/>
      </w:r>
      <w:r>
        <w:rPr>
          <w:rFonts w:hint="eastAsia"/>
        </w:rPr>
        <w:t>　　　　六、碳纤维制网球拍价格走势分析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七、国际环境对碳纤维制网球拍行业的影响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碳纤维制网球拍行业投资效益及风险分析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碳纤维制网球拍行业投资效益分析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一、2025年碳纤维制网球拍行业投资状况分析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二、2025年碳纤维制网球拍行业投资效益分析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三、2025年碳纤维制网球拍行业投资趋势预测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四、2025年碳纤维制网球拍行业投资方向</w:t>
      </w:r>
      <w:r>
        <w:rPr>
          <w:rFonts w:hint="eastAsia"/>
        </w:rPr>
        <w:br/>
      </w:r>
      <w:r>
        <w:rPr>
          <w:rFonts w:hint="eastAsia"/>
        </w:rPr>
        <w:t>　　　　五、2025年碳纤维制网球拍行业投资建议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2025-2031年碳纤维制网球拍行业投资风险及控制策略分析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一、碳纤维制网球拍市场风险及控制策略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二、碳纤维制网球拍行业政策风险及控制策略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三、碳纤维制网球拍经营风险及控制策略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四、碳纤维制网球拍同业竞争风险及控制策略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五、碳纤维制网球拍行业其他风险及控制策略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碳纤维制网球拍市场预测及项目投资建议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中国碳纤维制网球拍行业生产、营销企业投资运作模式分析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碳纤维制网球拍行业外销与内销优势分析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2025-2031年中国碳纤维制网球拍行业市场规模及增长趋势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2025-2031年中国碳纤维制网球拍行业投资规模预测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2025-2031年碳纤维制网球拍行业市场盈利预测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中智^林：碳纤维制网球拍行业项目投资建议</w:t>
      </w:r>
      <w:r>
        <w:rPr>
          <w:rFonts w:hint="eastAsia"/>
        </w:rPr>
        <w:br/>
      </w:r>
      <w:r>
        <w:rPr>
          <w:rFonts w:hint="eastAsia"/>
        </w:rPr>
        <w:t>　　　　一、碳纤维制网球拍技术应用注意事项</w:t>
      </w:r>
      <w:r>
        <w:rPr>
          <w:rFonts w:hint="eastAsia"/>
        </w:rPr>
        <w:br/>
      </w:r>
      <w:r>
        <w:rPr>
          <w:rFonts w:hint="eastAsia"/>
        </w:rPr>
        <w:t>　　　　二、碳纤维制网球拍项目投资注意事项</w:t>
      </w:r>
      <w:r>
        <w:rPr>
          <w:rFonts w:hint="eastAsia"/>
        </w:rPr>
        <w:br/>
      </w:r>
      <w:r>
        <w:rPr>
          <w:rFonts w:hint="eastAsia"/>
        </w:rPr>
        <w:t>　　　　三、碳纤维制网球拍生产开发注意事项</w:t>
      </w:r>
      <w:r>
        <w:rPr>
          <w:rFonts w:hint="eastAsia"/>
        </w:rPr>
        <w:br/>
      </w:r>
      <w:r>
        <w:rPr>
          <w:rFonts w:hint="eastAsia"/>
        </w:rPr>
        <w:t>　　　　四、碳纤维制网球拍销售注意事项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2025-2031年中国碳纤维制网球拍行业产能预测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2025-2031年中国碳纤维制网球拍行业产量预测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2025-2031年中国碳纤维制网球拍行业市场需求预测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**地区碳纤维制网球拍市场规模及增长情况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**地区碳纤维制网球拍行业市场需求情况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**地区碳纤维制网球拍市场规模及增长情况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**地区碳纤维制网球拍行业市场需求情况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碳纤维制网球拍重点企业经营情况分析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2025年碳纤维制网球拍行业壁垒</w:t>
      </w:r>
      <w:r>
        <w:rPr>
          <w:rFonts w:hint="eastAsia"/>
        </w:rPr>
        <w:br/>
      </w:r>
      <w:r>
        <w:rPr>
          <w:rFonts w:hint="eastAsia"/>
        </w:rPr>
        <w:t>　　图表 2025年碳纤维制网球拍市场前景分析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2025-2031年中国碳纤维制网球拍市场需求预测</w:t>
      </w:r>
      <w:r>
        <w:rPr>
          <w:rFonts w:hint="eastAsia"/>
        </w:rPr>
        <w:br/>
      </w:r>
      <w:r>
        <w:rPr>
          <w:rFonts w:hint="eastAsia"/>
        </w:rPr>
        <w:t>　　图表 2025年碳纤维制网球拍发展趋势预测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7afb17bfc48b8" w:history="1">
        <w:r>
          <w:rPr>
            <w:rStyle w:val="Hyperlink"/>
          </w:rPr>
          <w:t>中国碳纤维制网球拍行业深度调研及发展前景分析报告（2025年版）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7afb17bfc48b8" w:history="1">
        <w:r>
          <w:rPr>
            <w:rStyle w:val="Hyperlink"/>
          </w:rPr>
          <w:t>https://www.20087.com/9/72/TanXianWeiZhiWangQiuPaiHangYeQianJingBaoGao.html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热点：碳纤维羽毛球拍的优点、碳纤维 网球拍、网球拍碳素和碳纤维哪个好、碳素纤维网球拍、碳纤维网球拍好吗、碳纤维网球拍时间久了会坏吗、tecnifibre网球拍、碳纤维增强网球拍是无机材料制品、碳纤维羽毛球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434c0e1914d61" w:history="1">
      <w:r>
        <w:rPr>
          <w:rStyle w:val="Hyperlink"/>
        </w:rPr>
        <w:t>中国碳纤维制网球拍行业深度调研及发展前景分析报告（2025年版）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anXianWeiZhiWangQiuPaiHangYeQianJingBaoGao.html" TargetMode="External" Id="Rabb7afb17bfc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anXianWeiZhiWangQiuPaiHangYeQianJingBaoGao.html" TargetMode="External" Id="Rfa0434c0e191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2025-02-04T00:45:00Z</dcterms:created>
  <dcterms:modified xsi:type="dcterms:W3CDTF">2025-02-04T01:45:00Z</dcterms:modified>
  <dc:subject>中国碳纤维制网球拍行业深度调研及发展前景分析报告（2025年版）</dc:subject>
  <dc:title>中国碳纤维制网球拍行业深度调研及发展前景分析报告（2025年版）</dc:title>
  <cp:keywords>中国碳纤维制网球拍行业深度调研及发展前景分析报告（2025年版）</cp:keywords>
  <dc:description>中国碳纤维制网球拍行业深度调研及发展前景分析报告（2025年版）</dc:description>
</cp:coreProperties>
</file>