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2cdb747b064f2f" w:history="1">
              <w:r>
                <w:rPr>
                  <w:rStyle w:val="Hyperlink"/>
                </w:rPr>
                <w:t>2025-2031年中国运动营养食品行业研究分析与前景趋势报告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2cdb747b064f2f" w:history="1">
              <w:r>
                <w:rPr>
                  <w:rStyle w:val="Hyperlink"/>
                </w:rPr>
                <w:t>2025-2031年中国运动营养食品行业研究分析与前景趋势报告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2cdb747b064f2f" w:history="1">
                <w:r>
                  <w:rPr>
                    <w:rStyle w:val="Hyperlink"/>
                  </w:rPr>
                  <w:t>https://www.20087.com/9/12/YunDongYingYangShiPinFaZhanQianJingFenXi.html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营养食品市场在全球范围内蓬勃发展，随着健身文化的流行和健康生活方式的倡导，消费者对蛋白质粉、能量棒、电解质饮料和维生素补充剂等产品的需求持续上升。行业正经历产品多样化和细分化，以满足不同运动类型和健身目标的需要。</w:t>
      </w:r>
      <w:r>
        <w:rPr>
          <w:rFonts w:hint="eastAsia"/>
        </w:rPr>
        <w:br/>
      </w:r>
      <w:r>
        <w:rPr>
          <w:rFonts w:hint="eastAsia"/>
        </w:rPr>
        <w:t>　　未来，运动营养食品将更加注重个性化和科学化，根据个体的基因、代谢和训练状态提供定制化营养方案。同时，随着消费者对天然和有机成分的偏好，产品将更倾向于使用全食物原料，减少人工添加剂的使用。此外，数字化健康跟踪和营养指导服务的整合将成为行业创新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2cdb747b064f2f" w:history="1">
        <w:r>
          <w:rPr>
            <w:rStyle w:val="Hyperlink"/>
          </w:rPr>
          <w:t>2025-2031年中国运动营养食品行业研究分析与前景趋势报告</w:t>
        </w:r>
      </w:hyperlink>
      <w:r>
        <w:rPr>
          <w:rFonts w:hint="eastAsia"/>
        </w:rPr>
        <w:t>》基于国家统计局及运动营养食品行业协会的权威数据，全面调研了运动营养食品行业的市场规模、市场需求、产业链结构及价格变动，并对运动营养食品细分市场进行了深入分析。报告详细剖析了运动营养食品市场竞争格局，重点关注品牌影响力及重点企业的运营表现，同时科学预测了运动营养食品市场前景与发展趋势，识别了行业潜在的风险与机遇。通过专业、科学的研究方法，报告为运动营养食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国内运动营养食品行业品牌发展环境分析</w:t>
      </w:r>
      <w:r>
        <w:rPr>
          <w:rFonts w:hint="eastAsia"/>
        </w:rPr>
        <w:br/>
      </w:r>
      <w:r>
        <w:rPr>
          <w:rFonts w:hint="eastAsia"/>
        </w:rPr>
        <w:t>　　第一节 产品/行业特征</w:t>
      </w:r>
      <w:r>
        <w:rPr>
          <w:rFonts w:hint="eastAsia"/>
        </w:rPr>
        <w:br/>
      </w:r>
      <w:r>
        <w:rPr>
          <w:rFonts w:hint="eastAsia"/>
        </w:rPr>
        <w:t>　　　　一、产品/行业定义</w:t>
      </w:r>
      <w:r>
        <w:rPr>
          <w:rFonts w:hint="eastAsia"/>
        </w:rPr>
        <w:br/>
      </w:r>
      <w:r>
        <w:rPr>
          <w:rFonts w:hint="eastAsia"/>
        </w:rPr>
        <w:t>　　　　二、产品/行业消费特征</w:t>
      </w:r>
      <w:r>
        <w:rPr>
          <w:rFonts w:hint="eastAsia"/>
        </w:rPr>
        <w:br/>
      </w:r>
      <w:r>
        <w:rPr>
          <w:rFonts w:hint="eastAsia"/>
        </w:rPr>
        <w:t>　　第二节 经济环境特征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三、恩格尔系数分析</w:t>
      </w:r>
      <w:r>
        <w:rPr>
          <w:rFonts w:hint="eastAsia"/>
        </w:rPr>
        <w:br/>
      </w:r>
      <w:r>
        <w:rPr>
          <w:rFonts w:hint="eastAsia"/>
        </w:rPr>
        <w:t>　　第三节 政策环境特征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二、运动营养食品行业相关政策分析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国内运动营养食品行业品牌产品市场规模分析</w:t>
      </w:r>
      <w:r>
        <w:rPr>
          <w:rFonts w:hint="eastAsia"/>
        </w:rPr>
        <w:br/>
      </w:r>
      <w:r>
        <w:rPr>
          <w:rFonts w:hint="eastAsia"/>
        </w:rPr>
        <w:t>　　第一节 2020-2025年运动营养食品市场规模分析</w:t>
      </w:r>
      <w:r>
        <w:rPr>
          <w:rFonts w:hint="eastAsia"/>
        </w:rPr>
        <w:br/>
      </w:r>
      <w:r>
        <w:rPr>
          <w:rFonts w:hint="eastAsia"/>
        </w:rPr>
        <w:t>　　第二节 2025年我国运动营养食品区域结构分析</w:t>
      </w:r>
      <w:r>
        <w:rPr>
          <w:rFonts w:hint="eastAsia"/>
        </w:rPr>
        <w:br/>
      </w:r>
      <w:r>
        <w:rPr>
          <w:rFonts w:hint="eastAsia"/>
        </w:rPr>
        <w:t>　　第三节 运动营养食品区域市场规模分析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2025-2031年运动营养食品市场规模预测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国内运动营养食品行业品牌需求与消费者偏好分析</w:t>
      </w:r>
      <w:r>
        <w:rPr>
          <w:rFonts w:hint="eastAsia"/>
        </w:rPr>
        <w:br/>
      </w:r>
      <w:r>
        <w:rPr>
          <w:rFonts w:hint="eastAsia"/>
        </w:rPr>
        <w:t>　　第一节 2020-2025年运动营养食品产量统计分析</w:t>
      </w:r>
      <w:r>
        <w:rPr>
          <w:rFonts w:hint="eastAsia"/>
        </w:rPr>
        <w:br/>
      </w:r>
      <w:r>
        <w:rPr>
          <w:rFonts w:hint="eastAsia"/>
        </w:rPr>
        <w:t>　　第二节 2020-2025年运动营养食品历年消费量统计分析</w:t>
      </w:r>
      <w:r>
        <w:rPr>
          <w:rFonts w:hint="eastAsia"/>
        </w:rPr>
        <w:br/>
      </w:r>
      <w:r>
        <w:rPr>
          <w:rFonts w:hint="eastAsia"/>
        </w:rPr>
        <w:t>　　第三节 2025-2031年国内运动营养食品行业品牌产品平均价格走势分析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国内运动营养食品行业品牌产品市场供需渠道分析</w:t>
      </w:r>
      <w:r>
        <w:rPr>
          <w:rFonts w:hint="eastAsia"/>
        </w:rPr>
        <w:br/>
      </w:r>
      <w:r>
        <w:rPr>
          <w:rFonts w:hint="eastAsia"/>
        </w:rPr>
        <w:t>　　第一节 销售渠道特征分析</w:t>
      </w:r>
      <w:r>
        <w:rPr>
          <w:rFonts w:hint="eastAsia"/>
        </w:rPr>
        <w:br/>
      </w:r>
      <w:r>
        <w:rPr>
          <w:rFonts w:hint="eastAsia"/>
        </w:rPr>
        <w:t>　　　　一、供需渠道定义</w:t>
      </w:r>
      <w:r>
        <w:rPr>
          <w:rFonts w:hint="eastAsia"/>
        </w:rPr>
        <w:br/>
      </w:r>
      <w:r>
        <w:rPr>
          <w:rFonts w:hint="eastAsia"/>
        </w:rPr>
        <w:t>　　　　二、供需渠道格局</w:t>
      </w:r>
      <w:r>
        <w:rPr>
          <w:rFonts w:hint="eastAsia"/>
        </w:rPr>
        <w:br/>
      </w:r>
      <w:r>
        <w:rPr>
          <w:rFonts w:hint="eastAsia"/>
        </w:rPr>
        <w:t>　　　　三、供需渠道形式</w:t>
      </w:r>
      <w:r>
        <w:rPr>
          <w:rFonts w:hint="eastAsia"/>
        </w:rPr>
        <w:br/>
      </w:r>
      <w:r>
        <w:rPr>
          <w:rFonts w:hint="eastAsia"/>
        </w:rPr>
        <w:t>　　　　四、供需渠道要素对比</w:t>
      </w:r>
      <w:r>
        <w:rPr>
          <w:rFonts w:hint="eastAsia"/>
        </w:rPr>
        <w:br/>
      </w:r>
      <w:r>
        <w:rPr>
          <w:rFonts w:hint="eastAsia"/>
        </w:rPr>
        <w:t>　　第二节 销售渠道对运动营养食品行业品牌发展的重要性</w:t>
      </w:r>
      <w:r>
        <w:rPr>
          <w:rFonts w:hint="eastAsia"/>
        </w:rPr>
        <w:br/>
      </w:r>
      <w:r>
        <w:rPr>
          <w:rFonts w:hint="eastAsia"/>
        </w:rPr>
        <w:t>　　第三节 运动营养食品行业销售渠道的重要环节分析</w:t>
      </w:r>
      <w:r>
        <w:rPr>
          <w:rFonts w:hint="eastAsia"/>
        </w:rPr>
        <w:br/>
      </w:r>
      <w:r>
        <w:rPr>
          <w:rFonts w:hint="eastAsia"/>
        </w:rPr>
        <w:t>　　第四节 2025-2031年中国运动营养食品行业品牌产品重点区域市场渠道情况分析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国内运动营养食品所属行业进出口市场情况分析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2020-2025年国内运动营养食品所属行业进出口量分析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一、2020-2025年国内运动营养食品所属行业进口分析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二、2020-2025年国内运动营养食品所属行业出口分析</w:t>
      </w:r>
      <w:r>
        <w:rPr>
          <w:rFonts w:hint="eastAsia"/>
        </w:rPr>
        <w:br/>
      </w:r>
      <w:r>
        <w:rPr>
          <w:rFonts w:hint="eastAsia"/>
        </w:rPr>
        <w:t>　　第二节 2025-2031年国内运动营养食品所属行业进出口市场预测分析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一、2025-2031年国内运动营养食品所属行业进口预测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二、2025-2031年国内运动营养食品所属行业出口预测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国内运动营养食品行业优势品牌企业分析</w:t>
      </w:r>
      <w:r>
        <w:rPr>
          <w:rFonts w:hint="eastAsia"/>
        </w:rPr>
        <w:br/>
      </w:r>
      <w:r>
        <w:rPr>
          <w:rFonts w:hint="eastAsia"/>
        </w:rPr>
        <w:t>　　第一节 北京康比特体育科技股份有限公司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西王食品股份有限公司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国内运动营养食品行业品牌竞争格局分析</w:t>
      </w:r>
      <w:r>
        <w:rPr>
          <w:rFonts w:hint="eastAsia"/>
        </w:rPr>
        <w:br/>
      </w:r>
      <w:r>
        <w:rPr>
          <w:rFonts w:hint="eastAsia"/>
        </w:rPr>
        <w:t>　　第一节 运动营养食品行业历史竞争格局概况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一、运动营养食品行业集中度分析</w:t>
      </w:r>
      <w:r>
        <w:rPr>
          <w:rFonts w:hint="eastAsia"/>
        </w:rPr>
        <w:br/>
      </w:r>
      <w:r>
        <w:rPr>
          <w:rFonts w:hint="eastAsia"/>
        </w:rPr>
        <w:t>　　　　二、运动营养食品行业竞争程度分析</w:t>
      </w:r>
      <w:r>
        <w:rPr>
          <w:rFonts w:hint="eastAsia"/>
        </w:rPr>
        <w:br/>
      </w:r>
      <w:r>
        <w:rPr>
          <w:rFonts w:hint="eastAsia"/>
        </w:rPr>
        <w:t>　　第二节 运动营养食品行业企业竞争状况分析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2025-2031年国内运动营养食品行业品牌竞争格局展望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2025-2031年国内运动营养食品行业品牌发展预测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2025-2031年运动营养食品行业品牌市场财务数据预测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一、2025-2031年运动营养食品行业品牌市场规模预测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二、2025-2031年运动营养食品行业总产值预测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三、2025-2031年运动营养食品行业利润总额预测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四、2025-2031年运动营养食品行业总资产预测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2025-2031年运动营养食品行业供需预测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一、2025-2031年运动营养食品产量预测</w:t>
      </w:r>
      <w:r>
        <w:rPr>
          <w:rFonts w:hint="eastAsia"/>
        </w:rPr>
        <w:br/>
      </w:r>
      <w:r>
        <w:rPr>
          <w:rFonts w:hint="eastAsia"/>
        </w:rPr>
        <w:t>　　　　二、2025-2031年运动营养食品需求预测</w:t>
      </w:r>
      <w:r>
        <w:rPr>
          <w:rFonts w:hint="eastAsia"/>
        </w:rPr>
        <w:br/>
      </w:r>
      <w:r>
        <w:rPr>
          <w:rFonts w:hint="eastAsia"/>
        </w:rPr>
        <w:t>　　　　三、2025-2031年运动营养食品供需平衡预测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五、2025-2031年主要运动营养食品产品进出口预测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2025-2031年运动营养食品行业投资机会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一、2025-2031年运动营养食品行业主要领域投资机会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二、2025-2031年运动营养食品行业出口市场投资机会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三、2025-2031年运动营养食品行业企业的多元化投资机会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影响运动营养食品行业发展的主要因素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一、2025-2031年影响运动营养食品行业运行的有利因素分析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三、2025-2031年运动营养食品行业企业的多元化投资机会</w:t>
      </w:r>
      <w:r>
        <w:rPr>
          <w:rFonts w:hint="eastAsia"/>
        </w:rPr>
        <w:br/>
      </w:r>
      <w:r>
        <w:rPr>
          <w:rFonts w:hint="eastAsia"/>
        </w:rPr>
        <w:t>　　　　二、2025-2031年影响运动营养食品行业运行的稳定因素分析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三、2025-2031年影响运动营养食品行业运行的不利因素分析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四、2025-2031年我国运动营养食品行业发展面临的挑战分析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五、2025-2031年我国运动营养食品行业发展面临的机遇分析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运动营养食品行业投资风险及控制策略分析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一、2025-2031年运动营养食品行业市场风险及控制策略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二、2025-2031年运动营养食品行业政策风险及控制策略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三、2025-2031年运动营养食品行业经营风险及控制策略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四、2025-2031年运动营养食品行业技术风险及控制策略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五、2025-2031年运动营养食品行业同业竞争风险及控制策略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六、2025-2031年运动营养食品行业其他风险及控制策略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2025-2031年国内运动营养食品行业品牌投资价值与投资策略分析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运动营养食品行业发展的PEST分析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运动营养食品行业投资价值分析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一、2025-2031年运动营养食品市场趋势总结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二、2025-2031年运动营养食品发展趋势分析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三、2025-2031年运动营养食品市场发展空间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四、2025-2031年运动营养食品产业政策趋向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五、2025-2031年运动营养食品技术革新趋势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六、2025-2031年运动营养食品价格走势分析</w:t>
      </w:r>
      <w:r>
        <w:rPr>
          <w:rFonts w:hint="eastAsia"/>
        </w:rPr>
        <w:br/>
      </w:r>
      <w:r>
        <w:rPr>
          <w:rFonts w:hint="eastAsia"/>
        </w:rPr>
        <w:t>　　第四节 运动营养食品行业投资风险分析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第五节 运动营养食品行业投资策略分析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国内运动营养食品行业总结及企业经营战略建议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运动营养食品行业问题总结</w:t>
      </w:r>
      <w:r>
        <w:rPr>
          <w:rFonts w:hint="eastAsia"/>
        </w:rPr>
        <w:br/>
      </w:r>
      <w:r>
        <w:rPr>
          <w:rFonts w:hint="eastAsia"/>
        </w:rPr>
        <w:t>　　第二节 2025-2031年运动营养食品行业企业的标竿管理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2025-2031年运动营养食品行业企业的资本运作模式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一、运动营养食品行业企业国内资本市场的运作建议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二、运动营养食品行业企业海外资本市场的运作建议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2025-2031年运动营养食品行业企业营销模式建议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一、运动营养食品行业企业的国内营销模式建议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二、运动营养食品行业企业海外营销模式建议</w:t>
      </w:r>
      <w:r>
        <w:rPr>
          <w:rFonts w:hint="eastAsia"/>
        </w:rPr>
        <w:br/>
      </w:r>
      <w:r>
        <w:rPr>
          <w:rFonts w:hint="eastAsia"/>
        </w:rPr>
        <w:t>　　第五节 中智.林.－运动营养食品市场的重点客户战略实施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2cdb747b064f2f" w:history="1">
        <w:r>
          <w:rPr>
            <w:rStyle w:val="Hyperlink"/>
          </w:rPr>
          <w:t>2025-2031年中国运动营养食品行业研究分析与前景趋势报告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2cdb747b064f2f" w:history="1">
        <w:r>
          <w:rPr>
            <w:rStyle w:val="Hyperlink"/>
          </w:rPr>
          <w:t>https://www.20087.com/9/12/YunDongYingYangShiPinFaZhanQianJingFenXi.html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力类食品是保健食品吗、运动营养食品和保健品的区别、gb24154运动营养标准、运动营养食品耐力类、运动营养学考试试题及答案、运动营养食品属于保健品吗、国家批过哪些特膳食品、运动营养食品耐力类和保健品的区别、运动营养食品耐力类是保健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0b668d4a534057" w:history="1">
      <w:r>
        <w:rPr>
          <w:rStyle w:val="Hyperlink"/>
        </w:rPr>
        <w:t>2025-2031年中国运动营养食品行业研究分析与前景趋势报告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YunDongYingYangShiPinFaZhanQianJingFenXi.html" TargetMode="External" Id="R6d2cdb747b064f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YunDongYingYangShiPinFaZhanQianJingFenXi.html" TargetMode="External" Id="Rea0b668d4a5340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2025-02-10T01:15:00Z</dcterms:created>
  <dcterms:modified xsi:type="dcterms:W3CDTF">2025-02-10T02:15:00Z</dcterms:modified>
  <dc:subject>2025-2031年中国运动营养食品行业研究分析与前景趋势报告</dc:subject>
  <dc:title>2025-2031年中国运动营养食品行业研究分析与前景趋势报告</dc:title>
  <cp:keywords>2025-2031年中国运动营养食品行业研究分析与前景趋势报告</cp:keywords>
  <dc:description>2025-2031年中国运动营养食品行业研究分析与前景趋势报告</dc:description>
</cp:coreProperties>
</file>