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3b125e5c4877" w:history="1">
              <w:r>
                <w:rPr>
                  <w:rStyle w:val="Hyperlink"/>
                </w:rPr>
                <w:t>2026-2032年中国百货行业市场深度调研及前景预测报告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3b125e5c4877" w:history="1">
              <w:r>
                <w:rPr>
                  <w:rStyle w:val="Hyperlink"/>
                </w:rPr>
                <w:t>2026-2032年中国百货行业市场深度调研及前景预测报告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3b125e5c4877" w:history="1">
                <w:r>
                  <w:rPr>
                    <w:rStyle w:val="Hyperlink"/>
                  </w:rPr>
                  <w:t>https://www.20087.com/A/07/BaiHuoFaZhanQuShi.html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行业在全球范围内，虽然面临电商冲击与消费者购物习惯变化的挑战，但仍保持着一定的市场份额。近年来，百货商场通过转型升级，如引入餐饮、娱乐、体验式消费业态，提升消费者体验，吸引了大量客流。同时，数字化转型，如线上线下融合、个性化营销，成为百货业应对挑战、提升竞争力的重要手段。</w:t>
      </w:r>
      <w:r>
        <w:rPr>
          <w:rFonts w:hint="eastAsia"/>
        </w:rPr>
        <w:br/>
      </w:r>
      <w:r>
        <w:rPr>
          <w:rFonts w:hint="eastAsia"/>
        </w:rPr>
        <w:t>　　未来，百货行业将更加注重体验式消费与数字化转型。一方面，随着消费者对购物体验的追求，百货商场将加强与品牌、设计师的合作，打造独特、个性化的购物空间，如主题商店、快闪店。另一方面，数字化技术的应用，如虚拟试衣、智能导购，将提升购物效率与个性化服务，满足消费者对便捷、智能的需求。同时，百货业将加强与社交媒体、电商平台的联动，实现线上线下无缝对接，提升品牌曝光度与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3b125e5c4877" w:history="1">
        <w:r>
          <w:rPr>
            <w:rStyle w:val="Hyperlink"/>
          </w:rPr>
          <w:t>2026-2032年中国百货行业市场深度调研及前景预测报告</w:t>
        </w:r>
      </w:hyperlink>
      <w:r>
        <w:rPr>
          <w:rFonts w:hint="eastAsia"/>
        </w:rPr>
        <w:t>》系统分析了百货行业的市场运行态势及发展趋势。报告从百货行业基础知识、发展环境入手，结合百货行业运行数据和产业链结构，全面解读百货市场竞争格局及重点企业表现，并基于此对百货行业发展前景作出预测，提供可操作的发展建议。研究采用定性与定量相结合的方法，整合国家统计局、相关协会的权威数据以及一手调研资料，确保结论的准确性和实用性，为百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中国百货行业竞争背景分析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四、政策变更对百货行业影响分析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六、金融危机对百货行业影响分析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六、社会背景对百货行业影响分析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四、技术创新对百货行业影响分析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中国百货市场现状分析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一、2020-2025年中国百货的供给分析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二、2020-2025年中国百货的需求分析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三、2020-2025年中国百货的供需平衡分析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一、2026-2032年中国百货的供给预测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二、2026-2032年中国百货的需求预测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百货的进出口分析</w:t>
      </w:r>
      <w:r>
        <w:rPr>
          <w:rFonts w:hint="eastAsia"/>
        </w:rPr>
        <w:br/>
      </w:r>
      <w:r>
        <w:rPr>
          <w:rFonts w:hint="eastAsia"/>
        </w:rPr>
        <w:t>　　第一节 中国百货的进出口格局分析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2020-2025年中国百货的进出口数据统计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2026-2032年中国百货的进口预测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2026-2032年中国百货的出口预测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2020-2025年中国百货行业重点数据解析</w:t>
      </w:r>
      <w:r>
        <w:rPr>
          <w:rFonts w:hint="eastAsia"/>
        </w:rPr>
        <w:br/>
      </w:r>
      <w:r>
        <w:rPr>
          <w:rFonts w:hint="eastAsia"/>
        </w:rPr>
        <w:t>　　第一节 百货行业规模情况分析</w:t>
      </w:r>
      <w:r>
        <w:rPr>
          <w:rFonts w:hint="eastAsia"/>
        </w:rPr>
        <w:br/>
      </w:r>
      <w:r>
        <w:rPr>
          <w:rFonts w:hint="eastAsia"/>
        </w:rPr>
        <w:t>　　　　一、百货行业单位规模情况分析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四、百货行业市场规模状况分析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百货行业综合能力分析及预测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四、百货行业发展能力分析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百货行业各区域格局分析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百货行业市场竞争分析</w:t>
      </w:r>
      <w:r>
        <w:rPr>
          <w:rFonts w:hint="eastAsia"/>
        </w:rPr>
        <w:br/>
      </w:r>
      <w:r>
        <w:rPr>
          <w:rFonts w:hint="eastAsia"/>
        </w:rPr>
        <w:t>　　第一节 百货行业竞争结构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中国百货行业国际竞争力比较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百货行业集中度分析</w:t>
      </w:r>
      <w:r>
        <w:rPr>
          <w:rFonts w:hint="eastAsia"/>
        </w:rPr>
        <w:br/>
      </w:r>
      <w:r>
        <w:rPr>
          <w:rFonts w:hint="eastAsia"/>
        </w:rPr>
        <w:t>　　第四节 百货行业竞争趋势</w:t>
      </w:r>
      <w:r>
        <w:rPr>
          <w:rFonts w:hint="eastAsia"/>
        </w:rPr>
        <w:br/>
      </w:r>
      <w:r>
        <w:rPr>
          <w:rFonts w:hint="eastAsia"/>
        </w:rPr>
        <w:t>　　第五节 百货行业竞争策略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百货行业重点企业发展分析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2026-2032年百货行业投资分析</w:t>
      </w:r>
      <w:r>
        <w:rPr>
          <w:rFonts w:hint="eastAsia"/>
        </w:rPr>
        <w:br/>
      </w:r>
      <w:r>
        <w:rPr>
          <w:rFonts w:hint="eastAsia"/>
        </w:rPr>
        <w:t>　　第一节 2026-2032年百货行业投资环境</w:t>
      </w:r>
      <w:r>
        <w:rPr>
          <w:rFonts w:hint="eastAsia"/>
        </w:rPr>
        <w:br/>
      </w:r>
      <w:r>
        <w:rPr>
          <w:rFonts w:hint="eastAsia"/>
        </w:rPr>
        <w:t>　　第二节 2026-2032年百货行业投资机遇</w:t>
      </w:r>
      <w:r>
        <w:rPr>
          <w:rFonts w:hint="eastAsia"/>
        </w:rPr>
        <w:br/>
      </w:r>
      <w:r>
        <w:rPr>
          <w:rFonts w:hint="eastAsia"/>
        </w:rPr>
        <w:t>　　第三节 2026-2032年百货行业投资风险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2026-2032年百货行业投资前景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百货行业前景分析及对策</w:t>
      </w:r>
      <w:r>
        <w:rPr>
          <w:rFonts w:hint="eastAsia"/>
        </w:rPr>
        <w:br/>
      </w:r>
      <w:r>
        <w:rPr>
          <w:rFonts w:hint="eastAsia"/>
        </w:rPr>
        <w:t>　　第一节 百货行业发展前景分析</w:t>
      </w:r>
      <w:r>
        <w:rPr>
          <w:rFonts w:hint="eastAsia"/>
        </w:rPr>
        <w:br/>
      </w:r>
      <w:r>
        <w:rPr>
          <w:rFonts w:hint="eastAsia"/>
        </w:rPr>
        <w:t>　　　　一、百货行业市场发展前景分析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二、百货行业市场蕴藏的商机分析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三、百货行业十四五规划整体解读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中⋅智林⋅：百货行业发展对策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百货行业类别</w:t>
      </w:r>
      <w:r>
        <w:rPr>
          <w:rFonts w:hint="eastAsia"/>
        </w:rPr>
        <w:br/>
      </w:r>
      <w:r>
        <w:rPr>
          <w:rFonts w:hint="eastAsia"/>
        </w:rPr>
        <w:t>　　图表 百货行业产业链调研</w:t>
      </w:r>
      <w:r>
        <w:rPr>
          <w:rFonts w:hint="eastAsia"/>
        </w:rPr>
        <w:br/>
      </w:r>
      <w:r>
        <w:rPr>
          <w:rFonts w:hint="eastAsia"/>
        </w:rPr>
        <w:t>　　图表 百货行业现状</w:t>
      </w:r>
      <w:r>
        <w:rPr>
          <w:rFonts w:hint="eastAsia"/>
        </w:rPr>
        <w:br/>
      </w:r>
      <w:r>
        <w:rPr>
          <w:rFonts w:hint="eastAsia"/>
        </w:rPr>
        <w:t>　　图表 百货行业标准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2020-2025年中国百货行业市场规模</w:t>
      </w:r>
      <w:r>
        <w:rPr>
          <w:rFonts w:hint="eastAsia"/>
        </w:rPr>
        <w:br/>
      </w:r>
      <w:r>
        <w:rPr>
          <w:rFonts w:hint="eastAsia"/>
        </w:rPr>
        <w:t>　　图表 2026年中国百货行业产能</w:t>
      </w:r>
      <w:r>
        <w:rPr>
          <w:rFonts w:hint="eastAsia"/>
        </w:rPr>
        <w:br/>
      </w:r>
      <w:r>
        <w:rPr>
          <w:rFonts w:hint="eastAsia"/>
        </w:rPr>
        <w:t>　　图表 2020-2025年中国百货行业产量统计</w:t>
      </w:r>
      <w:r>
        <w:rPr>
          <w:rFonts w:hint="eastAsia"/>
        </w:rPr>
        <w:br/>
      </w:r>
      <w:r>
        <w:rPr>
          <w:rFonts w:hint="eastAsia"/>
        </w:rPr>
        <w:t>　　图表 百货行业动态</w:t>
      </w:r>
      <w:r>
        <w:rPr>
          <w:rFonts w:hint="eastAsia"/>
        </w:rPr>
        <w:br/>
      </w:r>
      <w:r>
        <w:rPr>
          <w:rFonts w:hint="eastAsia"/>
        </w:rPr>
        <w:t>　　图表 2020-2025年中国百货市场需求量</w:t>
      </w:r>
      <w:r>
        <w:rPr>
          <w:rFonts w:hint="eastAsia"/>
        </w:rPr>
        <w:br/>
      </w:r>
      <w:r>
        <w:rPr>
          <w:rFonts w:hint="eastAsia"/>
        </w:rPr>
        <w:t>　　图表 2026年中国百货行业需求区域调研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2020-2025年中国百货行情</w:t>
      </w:r>
      <w:r>
        <w:rPr>
          <w:rFonts w:hint="eastAsia"/>
        </w:rPr>
        <w:br/>
      </w:r>
      <w:r>
        <w:rPr>
          <w:rFonts w:hint="eastAsia"/>
        </w:rPr>
        <w:t>　　图表 2020-2025年中国百货价格走势图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2020-2025年中国百货进口统计</w:t>
      </w:r>
      <w:r>
        <w:rPr>
          <w:rFonts w:hint="eastAsia"/>
        </w:rPr>
        <w:br/>
      </w:r>
      <w:r>
        <w:rPr>
          <w:rFonts w:hint="eastAsia"/>
        </w:rPr>
        <w:t>　　图表 2020-2025年中国百货出口统计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2020-2025年中国百货行业企业数量统计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**地区百货市场规模</w:t>
      </w:r>
      <w:r>
        <w:rPr>
          <w:rFonts w:hint="eastAsia"/>
        </w:rPr>
        <w:br/>
      </w:r>
      <w:r>
        <w:rPr>
          <w:rFonts w:hint="eastAsia"/>
        </w:rPr>
        <w:t>　　图表 **地区百货行业市场需求</w:t>
      </w:r>
      <w:r>
        <w:rPr>
          <w:rFonts w:hint="eastAsia"/>
        </w:rPr>
        <w:br/>
      </w:r>
      <w:r>
        <w:rPr>
          <w:rFonts w:hint="eastAsia"/>
        </w:rPr>
        <w:t>　　图表 **地区百货市场调研</w:t>
      </w:r>
      <w:r>
        <w:rPr>
          <w:rFonts w:hint="eastAsia"/>
        </w:rPr>
        <w:br/>
      </w:r>
      <w:r>
        <w:rPr>
          <w:rFonts w:hint="eastAsia"/>
        </w:rPr>
        <w:t>　　图表 **地区百货行业市场需求分析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**地区百货市场规模</w:t>
      </w:r>
      <w:r>
        <w:rPr>
          <w:rFonts w:hint="eastAsia"/>
        </w:rPr>
        <w:br/>
      </w:r>
      <w:r>
        <w:rPr>
          <w:rFonts w:hint="eastAsia"/>
        </w:rPr>
        <w:t>　　图表 **地区百货行业市场需求</w:t>
      </w:r>
      <w:r>
        <w:rPr>
          <w:rFonts w:hint="eastAsia"/>
        </w:rPr>
        <w:br/>
      </w:r>
      <w:r>
        <w:rPr>
          <w:rFonts w:hint="eastAsia"/>
        </w:rPr>
        <w:t>　　图表 **地区百货市场调研</w:t>
      </w:r>
      <w:r>
        <w:rPr>
          <w:rFonts w:hint="eastAsia"/>
        </w:rPr>
        <w:br/>
      </w:r>
      <w:r>
        <w:rPr>
          <w:rFonts w:hint="eastAsia"/>
        </w:rPr>
        <w:t>　　图表 **地区百货行业市场需求分析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百货行业竞争对手分析</w:t>
      </w:r>
      <w:r>
        <w:rPr>
          <w:rFonts w:hint="eastAsia"/>
        </w:rPr>
        <w:br/>
      </w:r>
      <w:r>
        <w:rPr>
          <w:rFonts w:hint="eastAsia"/>
        </w:rPr>
        <w:t>　　图表 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2026-2032年中国百货行业市场规模预测</w:t>
      </w:r>
      <w:r>
        <w:rPr>
          <w:rFonts w:hint="eastAsia"/>
        </w:rPr>
        <w:br/>
      </w:r>
      <w:r>
        <w:rPr>
          <w:rFonts w:hint="eastAsia"/>
        </w:rPr>
        <w:t>　　图表 百货行业准入条件</w:t>
      </w:r>
      <w:r>
        <w:rPr>
          <w:rFonts w:hint="eastAsia"/>
        </w:rPr>
        <w:br/>
      </w:r>
      <w:r>
        <w:rPr>
          <w:rFonts w:hint="eastAsia"/>
        </w:rPr>
        <w:t>　　图表 2026年中国百货市场前景</w:t>
      </w:r>
      <w:r>
        <w:rPr>
          <w:rFonts w:hint="eastAsia"/>
        </w:rPr>
        <w:br/>
      </w:r>
      <w:r>
        <w:rPr>
          <w:rFonts w:hint="eastAsia"/>
        </w:rPr>
        <w:t>　　图表 2026-2032年中国百货行业信息化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3b125e5c4877" w:history="1">
        <w:r>
          <w:rPr>
            <w:rStyle w:val="Hyperlink"/>
          </w:rPr>
          <w:t>2026-2032年中国百货行业市场深度调研及前景预测报告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3b125e5c4877" w:history="1">
        <w:r>
          <w:rPr>
            <w:rStyle w:val="Hyperlink"/>
          </w:rPr>
          <w:t>https://www.20087.com/A/07/BaiHuoFaZhanQuShi.html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686d4a3f4fcc" w:history="1">
      <w:r>
        <w:rPr>
          <w:rStyle w:val="Hyperlink"/>
        </w:rPr>
        <w:t>2026-2032年中国百货行业市场深度调研及前景预测报告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BaiHuoFaZhanQuShi.html" TargetMode="External" Id="R80d23b125e5c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BaiHuoFaZhanQuShi.html" TargetMode="External" Id="R5589686d4a3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2025-09-01T23:24:00Z</dcterms:created>
  <dcterms:modified xsi:type="dcterms:W3CDTF">2025-09-02T00:24:00Z</dcterms:modified>
  <dc:subject>2026-2032年中国百货行业市场深度调研及前景预测报告</dc:subject>
  <dc:title>2026-2032年中国百货行业市场深度调研及前景预测报告</dc:title>
  <cp:keywords>2026-2032年中国百货行业市场深度调研及前景预测报告</cp:keywords>
  <dc:description>2026-2032年中国百货行业市场深度调研及前景预测报告</dc:description>
</cp:coreProperties>
</file>