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c7044e5b4d32" w:history="1">
              <w:r>
                <w:rPr>
                  <w:rStyle w:val="Hyperlink"/>
                </w:rPr>
                <w:t>2025-2031年中国广东省民办教育行业现状深度调研及发展趋势预测报告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c7044e5b4d32" w:history="1">
              <w:r>
                <w:rPr>
                  <w:rStyle w:val="Hyperlink"/>
                </w:rPr>
                <w:t>2025-2031年中国广东省民办教育行业现状深度调研及发展趋势预测报告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c7044e5b4d32" w:history="1">
                <w:r>
                  <w:rPr>
                    <w:rStyle w:val="Hyperlink"/>
                  </w:rPr>
                  <w:t>https://www.20087.com/0/23/GuangDongShengMinBanJiaoYuFaZhanQuShiYuCe.html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民办教育近年来经历了快速的发展，这得益于政府对教育多元化和市场化的政策支持，以及社会对优质教育资源的旺盛需求。民办教育机构不仅在数量上显著增加，而且在教育质量、特色课程设置和国际化程度上都有显著提升。广东的民办学校覆盖了从学前教育到高等教育的各个阶段，提供了多样化的教育选择，满足不同家庭的教育需求。同时，随着教育科技的融合，线上教育和混合学习模式也成为了民办教育的重要组成部分。</w:t>
      </w:r>
      <w:r>
        <w:rPr>
          <w:rFonts w:hint="eastAsia"/>
        </w:rPr>
        <w:br/>
      </w:r>
      <w:r>
        <w:rPr>
          <w:rFonts w:hint="eastAsia"/>
        </w:rPr>
        <w:t>　　未来，广东省民办教育的发展将更加注重内涵式发展和特色化办学。一方面，政府和教育部门可能会出台更严格的监管政策，以确保民办教育的质量和公平性，包括师资力量、教学设施和财务透明度的规范。另一方面，民办教育机构将加大在教育科技上的投入，利用大数据、人工智能等技术提升教学效果和管理效率。此外，国际化教育和终身学习概念的推广，将推动民办教育向更高层次和更广领域拓展，如国际课程合作、成人教育和职业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c7044e5b4d32" w:history="1">
        <w:r>
          <w:rPr>
            <w:rStyle w:val="Hyperlink"/>
          </w:rPr>
          <w:t>2025-2031年中国广东省民办教育行业现状深度调研及发展趋势预测报告</w:t>
        </w:r>
      </w:hyperlink>
      <w:r>
        <w:rPr>
          <w:rFonts w:hint="eastAsia"/>
        </w:rPr>
        <w:t>》从产业链视角出发，系统分析了广东省民办教育行业的市场现状与需求动态，详细解读了广东省民办教育市场规模、价格波动及上下游影响因素。报告深入剖析了广东省民办教育细分领域的发展特点，基于权威数据对市场前景及未来趋势进行了科学预测，同时揭示了广东省民办教育重点企业的竞争格局与市场集中度变化。报告客观翔实地指出了广东省民办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1.1 民办教育概述</w:t>
      </w:r>
      <w:r>
        <w:rPr>
          <w:rFonts w:hint="eastAsia"/>
        </w:rPr>
        <w:br/>
      </w:r>
      <w:r>
        <w:rPr>
          <w:rFonts w:hint="eastAsia"/>
        </w:rPr>
        <w:t>　　　　1.1.1 民办教育定义</w:t>
      </w:r>
      <w:r>
        <w:rPr>
          <w:rFonts w:hint="eastAsia"/>
        </w:rPr>
        <w:br/>
      </w:r>
      <w:r>
        <w:rPr>
          <w:rFonts w:hint="eastAsia"/>
        </w:rPr>
        <w:t>　　　　1.1.2 民办教育分类</w:t>
      </w:r>
      <w:r>
        <w:rPr>
          <w:rFonts w:hint="eastAsia"/>
        </w:rPr>
        <w:br/>
      </w:r>
      <w:r>
        <w:rPr>
          <w:rFonts w:hint="eastAsia"/>
        </w:rPr>
        <w:t>　　　　1.1.3 民办教育发展阶段</w:t>
      </w:r>
      <w:r>
        <w:rPr>
          <w:rFonts w:hint="eastAsia"/>
        </w:rPr>
        <w:br/>
      </w:r>
      <w:r>
        <w:rPr>
          <w:rFonts w:hint="eastAsia"/>
        </w:rPr>
        <w:t>　　　　1.1.4 民办教育在教育行业中的地位</w:t>
      </w:r>
      <w:r>
        <w:rPr>
          <w:rFonts w:hint="eastAsia"/>
        </w:rPr>
        <w:br/>
      </w:r>
      <w:r>
        <w:rPr>
          <w:rFonts w:hint="eastAsia"/>
        </w:rPr>
        <w:t>　　1.2 民办教育发展模式分析</w:t>
      </w:r>
      <w:r>
        <w:rPr>
          <w:rFonts w:hint="eastAsia"/>
        </w:rPr>
        <w:br/>
      </w:r>
      <w:r>
        <w:rPr>
          <w:rFonts w:hint="eastAsia"/>
        </w:rPr>
        <w:t>　　　　1.2.1 民办教育主要办学形式</w:t>
      </w:r>
      <w:r>
        <w:rPr>
          <w:rFonts w:hint="eastAsia"/>
        </w:rPr>
        <w:br/>
      </w:r>
      <w:r>
        <w:rPr>
          <w:rFonts w:hint="eastAsia"/>
        </w:rPr>
        <w:t>　　　　1.2.2 民办教育机构模式</w:t>
      </w:r>
      <w:r>
        <w:rPr>
          <w:rFonts w:hint="eastAsia"/>
        </w:rPr>
        <w:br/>
      </w:r>
      <w:r>
        <w:rPr>
          <w:rFonts w:hint="eastAsia"/>
        </w:rPr>
        <w:t>　　　　（1）民办公助模式</w:t>
      </w:r>
      <w:r>
        <w:rPr>
          <w:rFonts w:hint="eastAsia"/>
        </w:rPr>
        <w:br/>
      </w:r>
      <w:r>
        <w:rPr>
          <w:rFonts w:hint="eastAsia"/>
        </w:rPr>
        <w:t>　　　　（2）多渠道股份投资模式</w:t>
      </w:r>
      <w:r>
        <w:rPr>
          <w:rFonts w:hint="eastAsia"/>
        </w:rPr>
        <w:br/>
      </w:r>
      <w:r>
        <w:rPr>
          <w:rFonts w:hint="eastAsia"/>
        </w:rPr>
        <w:t>　　　　（3）教育储备金模式</w:t>
      </w:r>
      <w:r>
        <w:rPr>
          <w:rFonts w:hint="eastAsia"/>
        </w:rPr>
        <w:br/>
      </w:r>
      <w:r>
        <w:rPr>
          <w:rFonts w:hint="eastAsia"/>
        </w:rPr>
        <w:t>　　　　1.2.3 民办教育资金运作模式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（2）收费模式</w:t>
      </w:r>
      <w:r>
        <w:rPr>
          <w:rFonts w:hint="eastAsia"/>
        </w:rPr>
        <w:br/>
      </w:r>
      <w:r>
        <w:rPr>
          <w:rFonts w:hint="eastAsia"/>
        </w:rPr>
        <w:t>　　　　（3）经费运作模式</w:t>
      </w:r>
      <w:r>
        <w:rPr>
          <w:rFonts w:hint="eastAsia"/>
        </w:rPr>
        <w:br/>
      </w:r>
      <w:r>
        <w:rPr>
          <w:rFonts w:hint="eastAsia"/>
        </w:rPr>
        <w:t>　　　　（4）合理营利渠道</w:t>
      </w:r>
      <w:r>
        <w:rPr>
          <w:rFonts w:hint="eastAsia"/>
        </w:rPr>
        <w:br/>
      </w:r>
      <w:r>
        <w:rPr>
          <w:rFonts w:hint="eastAsia"/>
        </w:rPr>
        <w:t>　　　　1.2.4 民办教育内部管理模式</w:t>
      </w:r>
      <w:r>
        <w:rPr>
          <w:rFonts w:hint="eastAsia"/>
        </w:rPr>
        <w:br/>
      </w:r>
      <w:r>
        <w:rPr>
          <w:rFonts w:hint="eastAsia"/>
        </w:rPr>
        <w:t>　　　　（1）内部管理体制</w:t>
      </w:r>
      <w:r>
        <w:rPr>
          <w:rFonts w:hint="eastAsia"/>
        </w:rPr>
        <w:br/>
      </w:r>
      <w:r>
        <w:rPr>
          <w:rFonts w:hint="eastAsia"/>
        </w:rPr>
        <w:t>　　　　（2）学校财产属性</w:t>
      </w:r>
      <w:r>
        <w:rPr>
          <w:rFonts w:hint="eastAsia"/>
        </w:rPr>
        <w:br/>
      </w:r>
      <w:r>
        <w:rPr>
          <w:rFonts w:hint="eastAsia"/>
        </w:rPr>
        <w:t>　　　　（3）学校办学自主权</w:t>
      </w:r>
      <w:r>
        <w:rPr>
          <w:rFonts w:hint="eastAsia"/>
        </w:rPr>
        <w:br/>
      </w:r>
      <w:r>
        <w:rPr>
          <w:rFonts w:hint="eastAsia"/>
        </w:rPr>
        <w:t>　　　　（4）学校教育质量</w:t>
      </w:r>
      <w:r>
        <w:rPr>
          <w:rFonts w:hint="eastAsia"/>
        </w:rPr>
        <w:br/>
      </w:r>
      <w:r>
        <w:rPr>
          <w:rFonts w:hint="eastAsia"/>
        </w:rPr>
        <w:t>　　1.3 民办教育社会价值分析</w:t>
      </w:r>
      <w:r>
        <w:rPr>
          <w:rFonts w:hint="eastAsia"/>
        </w:rPr>
        <w:br/>
      </w:r>
      <w:r>
        <w:rPr>
          <w:rFonts w:hint="eastAsia"/>
        </w:rPr>
        <w:t>　　　　1.3.1 弥补国家财政支出的不足</w:t>
      </w:r>
      <w:r>
        <w:rPr>
          <w:rFonts w:hint="eastAsia"/>
        </w:rPr>
        <w:br/>
      </w:r>
      <w:r>
        <w:rPr>
          <w:rFonts w:hint="eastAsia"/>
        </w:rPr>
        <w:t>　　　　1.3.2 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1.3.3 促进教育的竞争发展</w:t>
      </w:r>
      <w:r>
        <w:rPr>
          <w:rFonts w:hint="eastAsia"/>
        </w:rPr>
        <w:br/>
      </w:r>
      <w:r>
        <w:rPr>
          <w:rFonts w:hint="eastAsia"/>
        </w:rPr>
        <w:t>　　1.4 民办教育发展环境分析</w:t>
      </w:r>
      <w:r>
        <w:rPr>
          <w:rFonts w:hint="eastAsia"/>
        </w:rPr>
        <w:br/>
      </w:r>
      <w:r>
        <w:rPr>
          <w:rFonts w:hint="eastAsia"/>
        </w:rPr>
        <w:t>　　　　1.4.1 民办教育战略定位分析</w:t>
      </w:r>
      <w:r>
        <w:rPr>
          <w:rFonts w:hint="eastAsia"/>
        </w:rPr>
        <w:br/>
      </w:r>
      <w:r>
        <w:rPr>
          <w:rFonts w:hint="eastAsia"/>
        </w:rPr>
        <w:t>　　　　1.4.2 民办教育政策环境分析</w:t>
      </w:r>
      <w:r>
        <w:rPr>
          <w:rFonts w:hint="eastAsia"/>
        </w:rPr>
        <w:br/>
      </w:r>
      <w:r>
        <w:rPr>
          <w:rFonts w:hint="eastAsia"/>
        </w:rPr>
        <w:t>　　　　（1）民办教育准入政策分析</w:t>
      </w:r>
      <w:r>
        <w:rPr>
          <w:rFonts w:hint="eastAsia"/>
        </w:rPr>
        <w:br/>
      </w:r>
      <w:r>
        <w:rPr>
          <w:rFonts w:hint="eastAsia"/>
        </w:rPr>
        <w:t>　　　　（2）民办教育优惠政策分析</w:t>
      </w:r>
      <w:r>
        <w:rPr>
          <w:rFonts w:hint="eastAsia"/>
        </w:rPr>
        <w:br/>
      </w:r>
      <w:r>
        <w:rPr>
          <w:rFonts w:hint="eastAsia"/>
        </w:rPr>
        <w:t>　　　　（3）民办教育相关法律法规</w:t>
      </w:r>
      <w:r>
        <w:rPr>
          <w:rFonts w:hint="eastAsia"/>
        </w:rPr>
        <w:br/>
      </w:r>
      <w:r>
        <w:rPr>
          <w:rFonts w:hint="eastAsia"/>
        </w:rPr>
        <w:t>　　　　（4）民办教育发展规划分析</w:t>
      </w:r>
      <w:r>
        <w:rPr>
          <w:rFonts w:hint="eastAsia"/>
        </w:rPr>
        <w:br/>
      </w:r>
      <w:r>
        <w:rPr>
          <w:rFonts w:hint="eastAsia"/>
        </w:rPr>
        <w:t>　　　　1.4.3 民办教育经济环境分析</w:t>
      </w:r>
      <w:r>
        <w:rPr>
          <w:rFonts w:hint="eastAsia"/>
        </w:rPr>
        <w:br/>
      </w:r>
      <w:r>
        <w:rPr>
          <w:rFonts w:hint="eastAsia"/>
        </w:rPr>
        <w:t>　　　　1.4.4 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2.1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2.1.1 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（1）国际民办教育环境分析</w:t>
      </w:r>
      <w:r>
        <w:rPr>
          <w:rFonts w:hint="eastAsia"/>
        </w:rPr>
        <w:br/>
      </w:r>
      <w:r>
        <w:rPr>
          <w:rFonts w:hint="eastAsia"/>
        </w:rPr>
        <w:t>　　　　（2）国际民办教育总体概况</w:t>
      </w:r>
      <w:r>
        <w:rPr>
          <w:rFonts w:hint="eastAsia"/>
        </w:rPr>
        <w:br/>
      </w:r>
      <w:r>
        <w:rPr>
          <w:rFonts w:hint="eastAsia"/>
        </w:rPr>
        <w:t>　　　　（3）国际民办教育经验借鉴</w:t>
      </w:r>
      <w:r>
        <w:rPr>
          <w:rFonts w:hint="eastAsia"/>
        </w:rPr>
        <w:br/>
      </w:r>
      <w:r>
        <w:rPr>
          <w:rFonts w:hint="eastAsia"/>
        </w:rPr>
        <w:t>　　　　2.1.2 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（1）美国民办教育发展分析</w:t>
      </w:r>
      <w:r>
        <w:rPr>
          <w:rFonts w:hint="eastAsia"/>
        </w:rPr>
        <w:br/>
      </w:r>
      <w:r>
        <w:rPr>
          <w:rFonts w:hint="eastAsia"/>
        </w:rPr>
        <w:t>　　　　（2）日本民办教育发展分析</w:t>
      </w:r>
      <w:r>
        <w:rPr>
          <w:rFonts w:hint="eastAsia"/>
        </w:rPr>
        <w:br/>
      </w:r>
      <w:r>
        <w:rPr>
          <w:rFonts w:hint="eastAsia"/>
        </w:rPr>
        <w:t>　　　　（3）英国民办教育发展分析</w:t>
      </w:r>
      <w:r>
        <w:rPr>
          <w:rFonts w:hint="eastAsia"/>
        </w:rPr>
        <w:br/>
      </w:r>
      <w:r>
        <w:rPr>
          <w:rFonts w:hint="eastAsia"/>
        </w:rPr>
        <w:t>　　　　（4）法国民办教育发展分析</w:t>
      </w:r>
      <w:r>
        <w:rPr>
          <w:rFonts w:hint="eastAsia"/>
        </w:rPr>
        <w:br/>
      </w:r>
      <w:r>
        <w:rPr>
          <w:rFonts w:hint="eastAsia"/>
        </w:rPr>
        <w:t>　　　　（5）韩国民办教育发展分析</w:t>
      </w:r>
      <w:r>
        <w:rPr>
          <w:rFonts w:hint="eastAsia"/>
        </w:rPr>
        <w:br/>
      </w:r>
      <w:r>
        <w:rPr>
          <w:rFonts w:hint="eastAsia"/>
        </w:rPr>
        <w:t>　　2.2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2.2.1 民办教育发展总体概况</w:t>
      </w:r>
      <w:r>
        <w:rPr>
          <w:rFonts w:hint="eastAsia"/>
        </w:rPr>
        <w:br/>
      </w:r>
      <w:r>
        <w:rPr>
          <w:rFonts w:hint="eastAsia"/>
        </w:rPr>
        <w:t>　　　　2.2.2 民办教育发展主要特点</w:t>
      </w:r>
      <w:r>
        <w:rPr>
          <w:rFonts w:hint="eastAsia"/>
        </w:rPr>
        <w:br/>
      </w:r>
      <w:r>
        <w:rPr>
          <w:rFonts w:hint="eastAsia"/>
        </w:rPr>
        <w:t>　　　　2.2.3 民办教育结构变化情况</w:t>
      </w:r>
      <w:r>
        <w:rPr>
          <w:rFonts w:hint="eastAsia"/>
        </w:rPr>
        <w:br/>
      </w:r>
      <w:r>
        <w:rPr>
          <w:rFonts w:hint="eastAsia"/>
        </w:rPr>
        <w:t>　　　　2.2.4 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广东省民办教育行业市场发展分析</w:t>
      </w:r>
      <w:r>
        <w:rPr>
          <w:rFonts w:hint="eastAsia"/>
        </w:rPr>
        <w:br/>
      </w:r>
      <w:r>
        <w:rPr>
          <w:rFonts w:hint="eastAsia"/>
        </w:rPr>
        <w:t>　　3.1 广东省民办教育相关政策分析</w:t>
      </w:r>
      <w:r>
        <w:rPr>
          <w:rFonts w:hint="eastAsia"/>
        </w:rPr>
        <w:br/>
      </w:r>
      <w:r>
        <w:rPr>
          <w:rFonts w:hint="eastAsia"/>
        </w:rPr>
        <w:t>　　3.2 广东省民办教育发展现状分析</w:t>
      </w:r>
      <w:r>
        <w:rPr>
          <w:rFonts w:hint="eastAsia"/>
        </w:rPr>
        <w:br/>
      </w:r>
      <w:r>
        <w:rPr>
          <w:rFonts w:hint="eastAsia"/>
        </w:rPr>
        <w:t>　　3.3 广东省民办教育经费扶持情况</w:t>
      </w:r>
      <w:r>
        <w:rPr>
          <w:rFonts w:hint="eastAsia"/>
        </w:rPr>
        <w:br/>
      </w:r>
      <w:r>
        <w:rPr>
          <w:rFonts w:hint="eastAsia"/>
        </w:rPr>
        <w:t>　　3.4 广东省民办教育融资的新模式</w:t>
      </w:r>
      <w:r>
        <w:rPr>
          <w:rFonts w:hint="eastAsia"/>
        </w:rPr>
        <w:br/>
      </w:r>
      <w:r>
        <w:rPr>
          <w:rFonts w:hint="eastAsia"/>
        </w:rPr>
        <w:t>　　3.5 广东省民办教育发展趋势分析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广东省民办教育行业主要企业经营分析</w:t>
      </w:r>
      <w:r>
        <w:rPr>
          <w:rFonts w:hint="eastAsia"/>
        </w:rPr>
        <w:br/>
      </w:r>
      <w:r>
        <w:rPr>
          <w:rFonts w:hint="eastAsia"/>
        </w:rPr>
        <w:t>　　4.1 民办教育企业总体发展状况分析</w:t>
      </w:r>
      <w:r>
        <w:rPr>
          <w:rFonts w:hint="eastAsia"/>
        </w:rPr>
        <w:br/>
      </w:r>
      <w:r>
        <w:rPr>
          <w:rFonts w:hint="eastAsia"/>
        </w:rPr>
        <w:t>　　4.2 广东省民办教育行业集团与学校个案分析</w:t>
      </w:r>
      <w:r>
        <w:rPr>
          <w:rFonts w:hint="eastAsia"/>
        </w:rPr>
        <w:br/>
      </w:r>
      <w:r>
        <w:rPr>
          <w:rFonts w:hint="eastAsia"/>
        </w:rPr>
        <w:t>　　　　4.2.1 广州岭南教育集团经营分析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4.2.2 广东华美国际投资集团经营分析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4.2.3 广东白云学院经营分析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4.2.4 信孚教育集团经营分析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2025-2031年中国民办教育行业发展前景及趋势预测</w:t>
      </w:r>
      <w:r>
        <w:rPr>
          <w:rFonts w:hint="eastAsia"/>
        </w:rPr>
        <w:br/>
      </w:r>
      <w:r>
        <w:rPr>
          <w:rFonts w:hint="eastAsia"/>
        </w:rPr>
        <w:t>　　5.1 2025-2031年中国民办教育市场发展前景</w:t>
      </w:r>
      <w:r>
        <w:rPr>
          <w:rFonts w:hint="eastAsia"/>
        </w:rPr>
        <w:br/>
      </w:r>
      <w:r>
        <w:rPr>
          <w:rFonts w:hint="eastAsia"/>
        </w:rPr>
        <w:t>　　　　5.1.1 2025-2031年民办教育市场发展潜力</w:t>
      </w:r>
      <w:r>
        <w:rPr>
          <w:rFonts w:hint="eastAsia"/>
        </w:rPr>
        <w:br/>
      </w:r>
      <w:r>
        <w:rPr>
          <w:rFonts w:hint="eastAsia"/>
        </w:rPr>
        <w:t>　　　　5.1.2 2025-2031年民办教育市场发展前景展望</w:t>
      </w:r>
      <w:r>
        <w:rPr>
          <w:rFonts w:hint="eastAsia"/>
        </w:rPr>
        <w:br/>
      </w:r>
      <w:r>
        <w:rPr>
          <w:rFonts w:hint="eastAsia"/>
        </w:rPr>
        <w:t>　　　　5.1.3 2025-2031年民办教育细分行业发展前景分析</w:t>
      </w:r>
      <w:r>
        <w:rPr>
          <w:rFonts w:hint="eastAsia"/>
        </w:rPr>
        <w:br/>
      </w:r>
      <w:r>
        <w:rPr>
          <w:rFonts w:hint="eastAsia"/>
        </w:rPr>
        <w:t>　　5.2 2025-2031年中国民办教育市场发展趋势预测</w:t>
      </w:r>
      <w:r>
        <w:rPr>
          <w:rFonts w:hint="eastAsia"/>
        </w:rPr>
        <w:br/>
      </w:r>
      <w:r>
        <w:rPr>
          <w:rFonts w:hint="eastAsia"/>
        </w:rPr>
        <w:t>　　　　5.2.1 2025-2031年民办教育行业发展趋势</w:t>
      </w:r>
      <w:r>
        <w:rPr>
          <w:rFonts w:hint="eastAsia"/>
        </w:rPr>
        <w:br/>
      </w:r>
      <w:r>
        <w:rPr>
          <w:rFonts w:hint="eastAsia"/>
        </w:rPr>
        <w:t>　　　　5.2.2 2025-2031年民办教育行业应用趋势预测</w:t>
      </w:r>
      <w:r>
        <w:rPr>
          <w:rFonts w:hint="eastAsia"/>
        </w:rPr>
        <w:br/>
      </w:r>
      <w:r>
        <w:rPr>
          <w:rFonts w:hint="eastAsia"/>
        </w:rPr>
        <w:t>　　　　5.2.3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5.3 2025-2031年中国民办教育市场影响因素分析</w:t>
      </w:r>
      <w:r>
        <w:rPr>
          <w:rFonts w:hint="eastAsia"/>
        </w:rPr>
        <w:br/>
      </w:r>
      <w:r>
        <w:rPr>
          <w:rFonts w:hint="eastAsia"/>
        </w:rPr>
        <w:t>　　　　5.3.1 2025-2031年民办教育行业发展有利因素</w:t>
      </w:r>
      <w:r>
        <w:rPr>
          <w:rFonts w:hint="eastAsia"/>
        </w:rPr>
        <w:br/>
      </w:r>
      <w:r>
        <w:rPr>
          <w:rFonts w:hint="eastAsia"/>
        </w:rPr>
        <w:t>　　　　5.3.2 2025-2031年民办教育行业发展不利因素</w:t>
      </w:r>
      <w:r>
        <w:rPr>
          <w:rFonts w:hint="eastAsia"/>
        </w:rPr>
        <w:br/>
      </w:r>
      <w:r>
        <w:rPr>
          <w:rFonts w:hint="eastAsia"/>
        </w:rPr>
        <w:t>　　　　5.3.3 2025-2031年民办教育行业进入壁垒分析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2025-2031年中国民办教育行业投资机会分析</w:t>
      </w:r>
      <w:r>
        <w:rPr>
          <w:rFonts w:hint="eastAsia"/>
        </w:rPr>
        <w:br/>
      </w:r>
      <w:r>
        <w:rPr>
          <w:rFonts w:hint="eastAsia"/>
        </w:rPr>
        <w:t>　　6.1 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6.1.1 民办教育行业投资规模分析</w:t>
      </w:r>
      <w:r>
        <w:rPr>
          <w:rFonts w:hint="eastAsia"/>
        </w:rPr>
        <w:br/>
      </w:r>
      <w:r>
        <w:rPr>
          <w:rFonts w:hint="eastAsia"/>
        </w:rPr>
        <w:t>　　　　6.1.2 民办教育行业投资资金来源构成</w:t>
      </w:r>
      <w:r>
        <w:rPr>
          <w:rFonts w:hint="eastAsia"/>
        </w:rPr>
        <w:br/>
      </w:r>
      <w:r>
        <w:rPr>
          <w:rFonts w:hint="eastAsia"/>
        </w:rPr>
        <w:t>　　　　6.1.3 民办教育行业投资项目建设分析</w:t>
      </w:r>
      <w:r>
        <w:rPr>
          <w:rFonts w:hint="eastAsia"/>
        </w:rPr>
        <w:br/>
      </w:r>
      <w:r>
        <w:rPr>
          <w:rFonts w:hint="eastAsia"/>
        </w:rPr>
        <w:t>　　　　6.1.4 民办教育行业投资资金用途分析</w:t>
      </w:r>
      <w:r>
        <w:rPr>
          <w:rFonts w:hint="eastAsia"/>
        </w:rPr>
        <w:br/>
      </w:r>
      <w:r>
        <w:rPr>
          <w:rFonts w:hint="eastAsia"/>
        </w:rPr>
        <w:t>　　　　6.1.5 民办教育行业投资主体构成分析</w:t>
      </w:r>
      <w:r>
        <w:rPr>
          <w:rFonts w:hint="eastAsia"/>
        </w:rPr>
        <w:br/>
      </w:r>
      <w:r>
        <w:rPr>
          <w:rFonts w:hint="eastAsia"/>
        </w:rPr>
        <w:t>　　6.2 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6.2.1 民办教育行业产业链投资机会</w:t>
      </w:r>
      <w:r>
        <w:rPr>
          <w:rFonts w:hint="eastAsia"/>
        </w:rPr>
        <w:br/>
      </w:r>
      <w:r>
        <w:rPr>
          <w:rFonts w:hint="eastAsia"/>
        </w:rPr>
        <w:t>　　　　6.2.2 民办教育行业细分市场投资机会</w:t>
      </w:r>
      <w:r>
        <w:rPr>
          <w:rFonts w:hint="eastAsia"/>
        </w:rPr>
        <w:br/>
      </w:r>
      <w:r>
        <w:rPr>
          <w:rFonts w:hint="eastAsia"/>
        </w:rPr>
        <w:t>　　　　6.2.3 民办教育行业重点区域投资机会</w:t>
      </w:r>
      <w:r>
        <w:rPr>
          <w:rFonts w:hint="eastAsia"/>
        </w:rPr>
        <w:br/>
      </w:r>
      <w:r>
        <w:rPr>
          <w:rFonts w:hint="eastAsia"/>
        </w:rPr>
        <w:t>　　　　6.2.4 民办教育行业产业发展的空白点分析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2025-2031年中国民办教育行业投资风险预警</w:t>
      </w:r>
      <w:r>
        <w:rPr>
          <w:rFonts w:hint="eastAsia"/>
        </w:rPr>
        <w:br/>
      </w:r>
      <w:r>
        <w:rPr>
          <w:rFonts w:hint="eastAsia"/>
        </w:rPr>
        <w:t>　　7.1 民办教育行业风险识别方法分析</w:t>
      </w:r>
      <w:r>
        <w:rPr>
          <w:rFonts w:hint="eastAsia"/>
        </w:rPr>
        <w:br/>
      </w:r>
      <w:r>
        <w:rPr>
          <w:rFonts w:hint="eastAsia"/>
        </w:rPr>
        <w:t>　　　　7.1.1 专家调查法</w:t>
      </w:r>
      <w:r>
        <w:rPr>
          <w:rFonts w:hint="eastAsia"/>
        </w:rPr>
        <w:br/>
      </w:r>
      <w:r>
        <w:rPr>
          <w:rFonts w:hint="eastAsia"/>
        </w:rPr>
        <w:t>　　　　7.1.2 故障树分析法</w:t>
      </w:r>
      <w:r>
        <w:rPr>
          <w:rFonts w:hint="eastAsia"/>
        </w:rPr>
        <w:br/>
      </w:r>
      <w:r>
        <w:rPr>
          <w:rFonts w:hint="eastAsia"/>
        </w:rPr>
        <w:t>　　　　7.1.3 敏感性分析法</w:t>
      </w:r>
      <w:r>
        <w:rPr>
          <w:rFonts w:hint="eastAsia"/>
        </w:rPr>
        <w:br/>
      </w:r>
      <w:r>
        <w:rPr>
          <w:rFonts w:hint="eastAsia"/>
        </w:rPr>
        <w:t>　　　　7.1.4 情景分析法</w:t>
      </w:r>
      <w:r>
        <w:rPr>
          <w:rFonts w:hint="eastAsia"/>
        </w:rPr>
        <w:br/>
      </w:r>
      <w:r>
        <w:rPr>
          <w:rFonts w:hint="eastAsia"/>
        </w:rPr>
        <w:t>　　　　7.1.5 核对表法</w:t>
      </w:r>
      <w:r>
        <w:rPr>
          <w:rFonts w:hint="eastAsia"/>
        </w:rPr>
        <w:br/>
      </w:r>
      <w:r>
        <w:rPr>
          <w:rFonts w:hint="eastAsia"/>
        </w:rPr>
        <w:t>　　　　7.1.6 主要依据</w:t>
      </w:r>
      <w:r>
        <w:rPr>
          <w:rFonts w:hint="eastAsia"/>
        </w:rPr>
        <w:br/>
      </w:r>
      <w:r>
        <w:rPr>
          <w:rFonts w:hint="eastAsia"/>
        </w:rPr>
        <w:t>　　7.2 民办教育行业风险评估方法分析</w:t>
      </w:r>
      <w:r>
        <w:rPr>
          <w:rFonts w:hint="eastAsia"/>
        </w:rPr>
        <w:br/>
      </w:r>
      <w:r>
        <w:rPr>
          <w:rFonts w:hint="eastAsia"/>
        </w:rPr>
        <w:t>　　　　7.2.1 敏感性分析法</w:t>
      </w:r>
      <w:r>
        <w:rPr>
          <w:rFonts w:hint="eastAsia"/>
        </w:rPr>
        <w:br/>
      </w:r>
      <w:r>
        <w:rPr>
          <w:rFonts w:hint="eastAsia"/>
        </w:rPr>
        <w:t>　　　　7.2.2 项目风险概率估算方法</w:t>
      </w:r>
      <w:r>
        <w:rPr>
          <w:rFonts w:hint="eastAsia"/>
        </w:rPr>
        <w:br/>
      </w:r>
      <w:r>
        <w:rPr>
          <w:rFonts w:hint="eastAsia"/>
        </w:rPr>
        <w:t>　　　　7.2.3 决策树</w:t>
      </w:r>
      <w:r>
        <w:rPr>
          <w:rFonts w:hint="eastAsia"/>
        </w:rPr>
        <w:br/>
      </w:r>
      <w:r>
        <w:rPr>
          <w:rFonts w:hint="eastAsia"/>
        </w:rPr>
        <w:t>　　　　7.2.4 专家决策法</w:t>
      </w:r>
      <w:r>
        <w:rPr>
          <w:rFonts w:hint="eastAsia"/>
        </w:rPr>
        <w:br/>
      </w:r>
      <w:r>
        <w:rPr>
          <w:rFonts w:hint="eastAsia"/>
        </w:rPr>
        <w:t>　　　　7.2.5 层次分析法</w:t>
      </w:r>
      <w:r>
        <w:rPr>
          <w:rFonts w:hint="eastAsia"/>
        </w:rPr>
        <w:br/>
      </w:r>
      <w:r>
        <w:rPr>
          <w:rFonts w:hint="eastAsia"/>
        </w:rPr>
        <w:t>　　　　7.2.6 对比及选择</w:t>
      </w:r>
      <w:r>
        <w:rPr>
          <w:rFonts w:hint="eastAsia"/>
        </w:rPr>
        <w:br/>
      </w:r>
      <w:r>
        <w:rPr>
          <w:rFonts w:hint="eastAsia"/>
        </w:rPr>
        <w:t>　　7.3 民办教育行业投资风险预警</w:t>
      </w:r>
      <w:r>
        <w:rPr>
          <w:rFonts w:hint="eastAsia"/>
        </w:rPr>
        <w:br/>
      </w:r>
      <w:r>
        <w:rPr>
          <w:rFonts w:hint="eastAsia"/>
        </w:rPr>
        <w:t>　　　　7.3.1 2025-2031年民办教育行业市场风险预测</w:t>
      </w:r>
      <w:r>
        <w:rPr>
          <w:rFonts w:hint="eastAsia"/>
        </w:rPr>
        <w:br/>
      </w:r>
      <w:r>
        <w:rPr>
          <w:rFonts w:hint="eastAsia"/>
        </w:rPr>
        <w:t>　　　　7.3.2 2025-2031年民办教育行业政策风险预测</w:t>
      </w:r>
      <w:r>
        <w:rPr>
          <w:rFonts w:hint="eastAsia"/>
        </w:rPr>
        <w:br/>
      </w:r>
      <w:r>
        <w:rPr>
          <w:rFonts w:hint="eastAsia"/>
        </w:rPr>
        <w:t>　　　　7.3.3 2025-2031年民办教育行业经营风险预测</w:t>
      </w:r>
      <w:r>
        <w:rPr>
          <w:rFonts w:hint="eastAsia"/>
        </w:rPr>
        <w:br/>
      </w:r>
      <w:r>
        <w:rPr>
          <w:rFonts w:hint="eastAsia"/>
        </w:rPr>
        <w:t>　　　　7.3.4 2025-2031年民办教育行业技术风险预测</w:t>
      </w:r>
      <w:r>
        <w:rPr>
          <w:rFonts w:hint="eastAsia"/>
        </w:rPr>
        <w:br/>
      </w:r>
      <w:r>
        <w:rPr>
          <w:rFonts w:hint="eastAsia"/>
        </w:rPr>
        <w:t>　　　　7.3.5 2025-2031年民办教育行业竞争风险预测</w:t>
      </w:r>
      <w:r>
        <w:rPr>
          <w:rFonts w:hint="eastAsia"/>
        </w:rPr>
        <w:br/>
      </w:r>
      <w:r>
        <w:rPr>
          <w:rFonts w:hint="eastAsia"/>
        </w:rPr>
        <w:t>　　　　7.3.6 2025-2031年民办教育行业其他风险预测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　2025-2031年中国民办教育行业投资策略建议</w:t>
      </w:r>
      <w:r>
        <w:rPr>
          <w:rFonts w:hint="eastAsia"/>
        </w:rPr>
        <w:br/>
      </w:r>
      <w:r>
        <w:rPr>
          <w:rFonts w:hint="eastAsia"/>
        </w:rPr>
        <w:t>　　8.1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　　8.1.1 提高中国民办教育企业核心竞争力的对策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8.1.2 民办教育企业提升竞争力的主要方向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8.1.3 影响民办教育企业核心竞争力的因素及提升途径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8.1.4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8.2 对我国民办教育品牌的战略思考</w:t>
      </w:r>
      <w:r>
        <w:rPr>
          <w:rFonts w:hint="eastAsia"/>
        </w:rPr>
        <w:br/>
      </w:r>
      <w:r>
        <w:rPr>
          <w:rFonts w:hint="eastAsia"/>
        </w:rPr>
        <w:t>　　　　8.2.1 民办教育品牌的重要性</w:t>
      </w:r>
      <w:r>
        <w:rPr>
          <w:rFonts w:hint="eastAsia"/>
        </w:rPr>
        <w:br/>
      </w:r>
      <w:r>
        <w:rPr>
          <w:rFonts w:hint="eastAsia"/>
        </w:rPr>
        <w:t>　　　　8.2.2 民办教育实施品牌战略的意义</w:t>
      </w:r>
      <w:r>
        <w:rPr>
          <w:rFonts w:hint="eastAsia"/>
        </w:rPr>
        <w:br/>
      </w:r>
      <w:r>
        <w:rPr>
          <w:rFonts w:hint="eastAsia"/>
        </w:rPr>
        <w:t>　　　　8.2.3 民办教育企业品牌的现状分析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我国民办教育企业的品牌战略</w:t>
      </w:r>
      <w:r>
        <w:rPr>
          <w:rFonts w:hint="eastAsia"/>
        </w:rPr>
        <w:br/>
      </w:r>
      <w:r>
        <w:rPr>
          <w:rFonts w:hint="eastAsia"/>
        </w:rPr>
        <w:t>　　　　8.2.5 民办教育品牌战略管理的策略</w:t>
      </w:r>
      <w:r>
        <w:rPr>
          <w:rFonts w:hint="eastAsia"/>
        </w:rPr>
        <w:br/>
      </w:r>
      <w:r>
        <w:rPr>
          <w:rFonts w:hint="eastAsia"/>
        </w:rPr>
        <w:t>　　8.3 民办教育行业建议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民办教育准入政策分析</w:t>
      </w:r>
      <w:r>
        <w:rPr>
          <w:rFonts w:hint="eastAsia"/>
        </w:rPr>
        <w:br/>
      </w:r>
      <w:r>
        <w:rPr>
          <w:rFonts w:hint="eastAsia"/>
        </w:rPr>
        <w:t>　　图表 2 民办教育优惠政策分析</w:t>
      </w:r>
      <w:r>
        <w:rPr>
          <w:rFonts w:hint="eastAsia"/>
        </w:rPr>
        <w:br/>
      </w:r>
      <w:r>
        <w:rPr>
          <w:rFonts w:hint="eastAsia"/>
        </w:rPr>
        <w:t>　　图表 3 民办教育行业的主要政策</w:t>
      </w:r>
      <w:r>
        <w:rPr>
          <w:rFonts w:hint="eastAsia"/>
        </w:rPr>
        <w:br/>
      </w:r>
      <w:r>
        <w:rPr>
          <w:rFonts w:hint="eastAsia"/>
        </w:rPr>
        <w:t>　　图表 4 民办教育发展规划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2025年固定资产投资增速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c7044e5b4d32" w:history="1">
        <w:r>
          <w:rPr>
            <w:rStyle w:val="Hyperlink"/>
          </w:rPr>
          <w:t>2025-2031年中国广东省民办教育行业现状深度调研及发展趋势预测报告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c7044e5b4d32" w:history="1">
        <w:r>
          <w:rPr>
            <w:rStyle w:val="Hyperlink"/>
          </w:rPr>
          <w:t>https://www.20087.com/0/23/GuangDongShengMinBanJiaoYuFaZhanQuShiYuCe.html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私立学校一览表、广东省民办教育管理中心、广东最大的民办教育集团、广东省民办教育协会课题属于省级吗?、中国民办学校网、广东省民办教育促进法实施条例、广东省十大私立学校、广东省民办教育促进法、广州民办学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5e8708d9e4671" w:history="1">
      <w:r>
        <w:rPr>
          <w:rStyle w:val="Hyperlink"/>
        </w:rPr>
        <w:t>2025-2031年中国广东省民办教育行业现状深度调研及发展趋势预测报告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DongShengMinBanJiaoYuFaZhanQuShiYuCe.html" TargetMode="External" Id="Rf54cc7044e5b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DongShengMinBanJiaoYuFaZhanQuShiYuCe.html" TargetMode="External" Id="Raa05e8708d9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2025-02-14T07:53:00Z</dcterms:created>
  <dcterms:modified xsi:type="dcterms:W3CDTF">2025-02-14T08:53:00Z</dcterms:modified>
  <dc:subject>2025-2031年中国广东省民办教育行业现状深度调研及发展趋势预测报告</dc:subject>
  <dc:title>2025-2031年中国广东省民办教育行业现状深度调研及发展趋势预测报告</dc:title>
  <cp:keywords>2025-2031年中国广东省民办教育行业现状深度调研及发展趋势预测报告</cp:keywords>
  <dc:description>2025-2031年中国广东省民办教育行业现状深度调研及发展趋势预测报告</dc:description>
</cp:coreProperties>
</file>