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114cc3c74ec3" w:history="1">
              <w:r>
                <w:rPr>
                  <w:rStyle w:val="Hyperlink"/>
                </w:rPr>
                <w:t>2025-2031年中国四川省低碳经济市场深度调研及发展趋势分析报告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114cc3c74ec3" w:history="1">
              <w:r>
                <w:rPr>
                  <w:rStyle w:val="Hyperlink"/>
                </w:rPr>
                <w:t>2025-2031年中国四川省低碳经济市场深度调研及发展趋势分析报告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2114cc3c74ec3" w:history="1">
                <w:r>
                  <w:rPr>
                    <w:rStyle w:val="Hyperlink"/>
                  </w:rPr>
                  <w:t>https://www.20087.com/0/23/SiChuanShengDiTanJingJiFaZhanQuShi.html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经济大省，近年来在推动绿色低碳经济方面取得了一定的成绩。四川依托丰富的清洁能源资源，如水电、风能、太阳能等，大力发展清洁能源产业，同时也在积极调整产业结构，推动传统产业的绿色转型。此外，四川还在积极探索碳交易市场建设，通过市场机制激励企业减排。</w:t>
      </w:r>
      <w:r>
        <w:rPr>
          <w:rFonts w:hint="eastAsia"/>
        </w:rPr>
        <w:br/>
      </w:r>
      <w:r>
        <w:rPr>
          <w:rFonts w:hint="eastAsia"/>
        </w:rPr>
        <w:t>　　未来，四川省低碳经济的发展将更加注重科技创新和产业协同。一方面，通过加大对清洁能源技术研发的支持力度，提高能源利用效率，降低单位GDP能耗。另一方面，通过构建完善的产业链条，促进上下游企业的协同发展，形成产业集群效应。此外，随着碳中和目标的提出，四川还需进一步探索碳捕捉、存储和利用技术，以及碳汇开发等途径，以实现更为积极的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114cc3c74ec3" w:history="1">
        <w:r>
          <w:rPr>
            <w:rStyle w:val="Hyperlink"/>
          </w:rPr>
          <w:t>2025-2031年中国四川省低碳经济市场深度调研及发展趋势分析报告</w:t>
        </w:r>
      </w:hyperlink>
      <w:r>
        <w:rPr>
          <w:rFonts w:hint="eastAsia"/>
        </w:rPr>
        <w:t>》依托权威机构及行业协会数据，结合四川省低碳经济行业的宏观环境与微观实践，从四川省低碳经济市场规模、市场需求、技术现状及产业链结构等多维度进行了系统调研与分析。报告通过严谨的研究方法与翔实的数据支持，辅以直观图表，全面剖析了四川省低碳经济行业发展趋势、重点企业表现及市场竞争格局，并通过SWOT分析揭示了行业机遇与潜在风险，为四川省低碳经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2020-2025年四川省低碳经济发展环境分析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四川省低碳经济政策发展环境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四川省重要职能部门的政策动态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一、四川省政府</w:t>
      </w:r>
      <w:r>
        <w:rPr>
          <w:rFonts w:hint="eastAsia"/>
        </w:rPr>
        <w:br/>
      </w:r>
      <w:r>
        <w:rPr>
          <w:rFonts w:hint="eastAsia"/>
        </w:rPr>
        <w:t>　　　　二、四川省发改委</w:t>
      </w:r>
      <w:r>
        <w:rPr>
          <w:rFonts w:hint="eastAsia"/>
        </w:rPr>
        <w:br/>
      </w:r>
      <w:r>
        <w:rPr>
          <w:rFonts w:hint="eastAsia"/>
        </w:rPr>
        <w:t>　　　　三、四川省环保厅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四川省低碳经济发展的政策法规概述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四川省能源消费现状</w:t>
      </w:r>
      <w:r>
        <w:rPr>
          <w:rFonts w:hint="eastAsia"/>
        </w:rPr>
        <w:br/>
      </w:r>
      <w:r>
        <w:rPr>
          <w:rFonts w:hint="eastAsia"/>
        </w:rPr>
        <w:t>　　　　一、四川省不可再生能源资源状况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二、四川省可再生能源资源状况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三、四川省能源消费状况</w:t>
      </w:r>
      <w:r>
        <w:rPr>
          <w:rFonts w:hint="eastAsia"/>
        </w:rPr>
        <w:br/>
      </w:r>
      <w:r>
        <w:rPr>
          <w:rFonts w:hint="eastAsia"/>
        </w:rPr>
        <w:t>　　　　四、四川省单位GDP的能耗</w:t>
      </w:r>
      <w:r>
        <w:rPr>
          <w:rFonts w:hint="eastAsia"/>
        </w:rPr>
        <w:br/>
      </w:r>
      <w:r>
        <w:rPr>
          <w:rFonts w:hint="eastAsia"/>
        </w:rPr>
        <w:t>　　　　五、四川省能源供应状况</w:t>
      </w:r>
      <w:r>
        <w:rPr>
          <w:rFonts w:hint="eastAsia"/>
        </w:rPr>
        <w:br/>
      </w:r>
      <w:r>
        <w:rPr>
          <w:rFonts w:hint="eastAsia"/>
        </w:rPr>
        <w:t>　　　　六、四川省能源供需结构</w:t>
      </w:r>
      <w:r>
        <w:rPr>
          <w:rFonts w:hint="eastAsia"/>
        </w:rPr>
        <w:br/>
      </w:r>
      <w:r>
        <w:rPr>
          <w:rFonts w:hint="eastAsia"/>
        </w:rPr>
        <w:t>　　第二节 2020-2025年四川省煤炭消费状况分析</w:t>
      </w:r>
      <w:r>
        <w:rPr>
          <w:rFonts w:hint="eastAsia"/>
        </w:rPr>
        <w:br/>
      </w:r>
      <w:r>
        <w:rPr>
          <w:rFonts w:hint="eastAsia"/>
        </w:rPr>
        <w:t>　　第三节 2020-2025年四川省原油消费状况分析</w:t>
      </w:r>
      <w:r>
        <w:rPr>
          <w:rFonts w:hint="eastAsia"/>
        </w:rPr>
        <w:br/>
      </w:r>
      <w:r>
        <w:rPr>
          <w:rFonts w:hint="eastAsia"/>
        </w:rPr>
        <w:t>　　第四节 2020-2025年四川省天然气消费状况分析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2020-2025年四川省成品油消费状况分析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2020-2025年四川省电力消费状况分析</w:t>
      </w:r>
      <w:r>
        <w:rPr>
          <w:rFonts w:hint="eastAsia"/>
        </w:rPr>
        <w:br/>
      </w:r>
      <w:r>
        <w:rPr>
          <w:rFonts w:hint="eastAsia"/>
        </w:rPr>
        <w:t>　　第七节 2020-2025年四川省节能减排发展状况分析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2020-2025年四川省治污发展状况分析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2020-2025年四川省支柱产业与低碳经究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二、石化经济在四川省国民经济中的地位及影响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五、四川省石化工业低碳经济发展建议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二、天然气经济在四川省国民经济中的地位及影响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五、四川省天然气工业低碳经济发展建议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二、电力经济在四川省国民经济中的地位及影响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五、四川省电力工业低碳经济发展建议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一、四川省城市化进程现状</w:t>
      </w:r>
      <w:r>
        <w:rPr>
          <w:rFonts w:hint="eastAsia"/>
        </w:rPr>
        <w:br/>
      </w:r>
      <w:r>
        <w:rPr>
          <w:rFonts w:hint="eastAsia"/>
        </w:rPr>
        <w:t>　　　　二、四川省城市能耗状况</w:t>
      </w:r>
      <w:r>
        <w:rPr>
          <w:rFonts w:hint="eastAsia"/>
        </w:rPr>
        <w:br/>
      </w:r>
      <w:r>
        <w:rPr>
          <w:rFonts w:hint="eastAsia"/>
        </w:rPr>
        <w:t>　　　　三、四川省城市发展模式现状、问题及建议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四、四川省城市节能减排现状、问题及建议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一、2020-2025年四川省交通运输业发展特征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二、四川省交通运输业的节能降耗状况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三、四川省主要城市的交通运输业节能降耗状况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四、四川省交通运输业节能降耗的问题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一、有色金属在四川省国民经济中的地位及影响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四、四川省有色工业低碳经济发展建议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2020-2025年四川省新兴产业与低碳经究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一、四川省太阳能产业发展环境分析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一、四川省风能产业发展环境分析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一、四川省核能产业发展环境分析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2020-2025年四川省环保产业发展基本情况分析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四川省领先企业竞争力分析</w:t>
      </w:r>
      <w:r>
        <w:rPr>
          <w:rFonts w:hint="eastAsia"/>
        </w:rPr>
        <w:br/>
      </w:r>
      <w:r>
        <w:rPr>
          <w:rFonts w:hint="eastAsia"/>
        </w:rPr>
        <w:t>　　第一节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2020-2025年四川省低碳经济问题分析</w:t>
      </w:r>
      <w:r>
        <w:rPr>
          <w:rFonts w:hint="eastAsia"/>
        </w:rPr>
        <w:br/>
      </w:r>
      <w:r>
        <w:rPr>
          <w:rFonts w:hint="eastAsia"/>
        </w:rPr>
        <w:t>　　第一节 2020-2025年四川省三高现状</w:t>
      </w:r>
      <w:r>
        <w:rPr>
          <w:rFonts w:hint="eastAsia"/>
        </w:rPr>
        <w:br/>
      </w:r>
      <w:r>
        <w:rPr>
          <w:rFonts w:hint="eastAsia"/>
        </w:rPr>
        <w:t>　　　　一、四川省重点的三高行业发展状况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二、四川省三高行业与当地经济的关系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三、四川省三高行业治理政策措施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四、四川省三高行业治理状况</w:t>
      </w:r>
      <w:r>
        <w:rPr>
          <w:rFonts w:hint="eastAsia"/>
        </w:rPr>
        <w:br/>
      </w:r>
      <w:r>
        <w:rPr>
          <w:rFonts w:hint="eastAsia"/>
        </w:rPr>
        <w:t>　　　　五、四川省三高行业低碳模式建议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五、四川省CDM模式发展状况及建议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2025-2031年四川省低碳经济发展前景展望分析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一、四川省低碳经济趋势分析</w:t>
      </w:r>
      <w:r>
        <w:rPr>
          <w:rFonts w:hint="eastAsia"/>
        </w:rPr>
        <w:br/>
      </w:r>
      <w:r>
        <w:rPr>
          <w:rFonts w:hint="eastAsia"/>
        </w:rPr>
        <w:t>　　　　二、四川省低碳经济发展目标分析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2025-2031年四川省低碳产业投资热点分析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2025-2031年四川省低碳产业投资风险分析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(中智-林)2025-2031年四川省低碳经济发展建议分析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114cc3c74ec3" w:history="1">
        <w:r>
          <w:rPr>
            <w:rStyle w:val="Hyperlink"/>
          </w:rPr>
          <w:t>2025-2031年中国四川省低碳经济市场深度调研及发展趋势分析报告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2114cc3c74ec3" w:history="1">
        <w:r>
          <w:rPr>
            <w:rStyle w:val="Hyperlink"/>
          </w:rPr>
          <w:t>https://www.20087.com/0/23/SiChuanShengDiTanJingJiFaZhanQuShi.html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热点：低碳经济三个特征、四川省低碳经济发展现状、四川省碳排放量数据、低碳委四川联络处、低碳经济的意义、四川省节能低碳中心、低碳经济的概念是什么、四川省碳排放、低碳经济本质上就是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6aab72aa4225" w:history="1">
      <w:r>
        <w:rPr>
          <w:rStyle w:val="Hyperlink"/>
        </w:rPr>
        <w:t>2025-2031年中国四川省低碳经济市场深度调研及发展趋势分析报告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ChuanShengDiTanJingJiFaZhanQuShi.html" TargetMode="External" Id="R8372114cc3c7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ChuanShengDiTanJingJiFaZhanQuShi.html" TargetMode="External" Id="Rd9436aab72a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2025-01-31T03:57:00Z</dcterms:created>
  <dcterms:modified xsi:type="dcterms:W3CDTF">2025-01-31T04:57:00Z</dcterms:modified>
  <dc:subject>2025-2031年中国四川省低碳经济市场深度调研及发展趋势分析报告</dc:subject>
  <dc:title>2025-2031年中国四川省低碳经济市场深度调研及发展趋势分析报告</dc:title>
  <cp:keywords>2025-2031年中国四川省低碳经济市场深度调研及发展趋势分析报告</cp:keywords>
  <dc:description>2025-2031年中国四川省低碳经济市场深度调研及发展趋势分析报告</dc:description>
</cp:coreProperties>
</file>