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376647bd84e3b" w:history="1">
              <w:r>
                <w:rPr>
                  <w:rStyle w:val="Hyperlink"/>
                </w:rPr>
                <w:t>全球与中国家庭棋盘游戏行业分析及市场前景报告（2026-2032年）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376647bd84e3b" w:history="1">
              <w:r>
                <w:rPr>
                  <w:rStyle w:val="Hyperlink"/>
                </w:rPr>
                <w:t>全球与中国家庭棋盘游戏行业分析及市场前景报告（2026-2032年）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376647bd84e3b" w:history="1">
                <w:r>
                  <w:rPr>
                    <w:rStyle w:val="Hyperlink"/>
                  </w:rPr>
                  <w:t>https://www.20087.com/1/33/JiaTingQiPanYouXiDeXianZhuangYuQianJing.html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棋盘游戏是线下社交与认知发展的经典载体，涵盖策略类（如国际象棋、卡坦岛）、合作类（如瘟疫危机）及派对类（如狼人杀）等多种类型，近年来在数字娱乐冲击下逆势复兴。当前市场产品注重主题沉浸感、美术设计与规则易上手性，同时融合APP辅助计分、AR互动或可变版图机制，提升重玩价值。家庭棋盘游戏企业在环保材料（FSC纸板、大豆油墨）、无障碍设计（大字体、盲文标识）及本地化内容方面持续优化。疫情后“回归线下”趋势推动家庭与小型聚会场景需求增长，独立设计师与众筹平台亦加速创意孵化。然而，在快节奏生活、电子游戏竞争及收纳空间限制下，家庭棋盘游戏仍面临用户粘性不足与复购率低等挑战。</w:t>
      </w:r>
      <w:r>
        <w:rPr>
          <w:rFonts w:hint="eastAsia"/>
        </w:rPr>
        <w:br/>
      </w:r>
      <w:r>
        <w:rPr>
          <w:rFonts w:hint="eastAsia"/>
        </w:rPr>
        <w:t>　　未来，家庭棋盘游戏将向混合现实、教育融合与可持续叙事方向演进。NFC芯片嵌入组件可实现物理操作与数字剧情联动，打造“实体+云端”双轨体验；而STEAM教育主题（如编程、生态、金融素养）将强化其学习属性。在环保层面，模块化替换部件、可降解材质及“游戏即服务”租赁模式将减少资源浪费。同时，社区化玩法（如跨家庭联赛、线上复盘）将延长生命周期。长远看，家庭棋盘游戏将从娱乐产品升级为家庭关系建设工具，通过协作决策、代际沟通与情感联结，成为对抗数字孤独、重建真实社交的重要文化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376647bd84e3b" w:history="1">
        <w:r>
          <w:rPr>
            <w:rStyle w:val="Hyperlink"/>
          </w:rPr>
          <w:t>全球与中国家庭棋盘游戏行业分析及市场前景报告（2026-2032年）</w:t>
        </w:r>
      </w:hyperlink>
      <w:r>
        <w:rPr>
          <w:rFonts w:hint="eastAsia"/>
        </w:rPr>
        <w:t>》基于多年行业研究经验，系统分析了家庭棋盘游戏产业链、市场规模、需求特征及价格趋势，客观呈现家庭棋盘游戏行业现状。报告科学预测了家庭棋盘游戏市场前景与发展方向，重点评估了家庭棋盘游戏重点企业的竞争格局与品牌影响力，同时挖掘家庭棋盘游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按产品类型细分，全球家庭棋盘游戏市场规模2020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角色扮演游戏</w:t>
      </w:r>
      <w:r>
        <w:rPr>
          <w:rFonts w:hint="eastAsia"/>
        </w:rPr>
        <w:br/>
      </w:r>
      <w:r>
        <w:rPr>
          <w:rFonts w:hint="eastAsia"/>
        </w:rPr>
        <w:t>　　　　1.3.3 卡片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按渠道细分，全球家庭棋盘游戏市场规模2020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家庭棋盘游戏行业发展总体概况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家庭棋盘游戏行业发展主要特点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家庭棋盘游戏行业发展影响因素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家庭棋盘游戏有利因素</w:t>
      </w:r>
      <w:r>
        <w:rPr>
          <w:rFonts w:hint="eastAsia"/>
        </w:rPr>
        <w:br/>
      </w:r>
      <w:r>
        <w:rPr>
          <w:rFonts w:hint="eastAsia"/>
        </w:rPr>
        <w:t>　　　　1.5.3 .2 家庭棋盘游戏不利因素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全球市场，近三年家庭棋盘游戏主要企业占有率及排名（按销量）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家庭棋盘游戏主要企业在国际市场占有率（按销量，2022-2025）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2024年家庭棋盘游戏主要企业在国际市场排名（按销量）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全球市场主要企业家庭棋盘游戏销量（2022-2025）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全球市场，近三年家庭棋盘游戏主要企业占有率及排名（按收入）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家庭棋盘游戏主要企业在国际市场占有率（按收入，2022-2025）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2024年家庭棋盘游戏主要企业在国际市场排名（按收入）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全球市场主要企业家庭棋盘游戏销售收入（2022-2025）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全球市场主要企业家庭棋盘游戏销售价格（2022-2025）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中国市场，近三年家庭棋盘游戏主要企业占有率及排名（按销量）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家庭棋盘游戏主要企业在中国市场占有率（按销量，2022-2025）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2024年家庭棋盘游戏主要企业在中国市场排名（按销量）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中国市场主要企业家庭棋盘游戏销量（2022-2025）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中国市场，近三年家庭棋盘游戏主要企业占有率及排名（按收入）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家庭棋盘游戏主要企业在中国市场占有率（按收入，2022-2025）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2024年家庭棋盘游戏主要企业在中国市场排名（按收入）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中国市场主要企业家庭棋盘游戏销售收入（2022-2025）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全球主要厂商家庭棋盘游戏总部及产地分布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全球主要厂商成立时间及家庭棋盘游戏商业化日期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全球主要厂商家庭棋盘游戏产品类型及应用</w:t>
      </w:r>
      <w:r>
        <w:rPr>
          <w:rFonts w:hint="eastAsia"/>
        </w:rPr>
        <w:br/>
      </w:r>
      <w:r>
        <w:rPr>
          <w:rFonts w:hint="eastAsia"/>
        </w:rPr>
        <w:t>　　2.9 家庭棋盘游戏行业集中度、竞争程度分析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家庭棋盘游戏行业集中度分析：2024年全球Top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全球家庭棋盘游戏第一梯队、第二梯队和第三梯队生产商（品牌）及市场份额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全球家庭棋盘游戏总体规模分析</w:t>
      </w:r>
      <w:r>
        <w:rPr>
          <w:rFonts w:hint="eastAsia"/>
        </w:rPr>
        <w:br/>
      </w:r>
      <w:r>
        <w:rPr>
          <w:rFonts w:hint="eastAsia"/>
        </w:rPr>
        <w:t>　　3.1 全球家庭棋盘游戏供需现状及预测（2020-2032）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全球家庭棋盘游戏产能、产量、产能利用率及发展趋势（2020-2032）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全球家庭棋盘游戏产量、需求量及发展趋势（2020-2032）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全球主要地区家庭棋盘游戏产量及发展趋势（2020-2032）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全球主要地区家庭棋盘游戏产量（2020-2025）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全球主要地区家庭棋盘游戏产量（2026-2032）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全球主要地区家庭棋盘游戏产量市场份额（2020-2032）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中国家庭棋盘游戏供需现状及预测（2020-2032）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中国家庭棋盘游戏产能、产量、产能利用率及发展趋势（2020-2032）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中国家庭棋盘游戏产量、市场需求量及发展趋势（2020-2032）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中国市场家庭棋盘游戏进出口（2020-2032）</w:t>
      </w:r>
      <w:r>
        <w:rPr>
          <w:rFonts w:hint="eastAsia"/>
        </w:rPr>
        <w:br/>
      </w:r>
      <w:r>
        <w:rPr>
          <w:rFonts w:hint="eastAsia"/>
        </w:rPr>
        <w:t>　　3.4 全球家庭棋盘游戏销量及销售额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全球市场家庭棋盘游戏销售额（2020-2032）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全球市场家庭棋盘游戏销量（2020-2032）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全球市场家庭棋盘游戏价格趋势（2020-2032）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全球家庭棋盘游戏主要地区分析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全球主要地区家庭棋盘游戏市场规模分析：2020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全球主要地区家庭棋盘游戏销售收入及市场份额（2020-2025年）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全球主要地区家庭棋盘游戏销售收入预测（2026-2032年）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全球主要地区家庭棋盘游戏销量分析：2020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全球主要地区家庭棋盘游戏销量及市场份额（2020-2025年）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全球主要地区家庭棋盘游戏销量及市场份额预测（2026-2032）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北美市场家庭棋盘游戏销量、收入及增长率（2020-2032）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欧洲市场家庭棋盘游戏销量、收入及增长率（2020-2032）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中国市场家庭棋盘游戏销量、收入及增长率（2020-2032）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日本市场家庭棋盘游戏销量、收入及增长率（2020-2032）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东南亚市场家庭棋盘游戏销量、收入及增长率（2020-2032）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印度市场家庭棋盘游戏销量、收入及增长率（2020-2032）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家庭棋盘游戏销量、收入、价格及毛利率（2020-2025）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不同产品类型家庭棋盘游戏分析</w:t>
      </w:r>
      <w:r>
        <w:rPr>
          <w:rFonts w:hint="eastAsia"/>
        </w:rPr>
        <w:br/>
      </w:r>
      <w:r>
        <w:rPr>
          <w:rFonts w:hint="eastAsia"/>
        </w:rPr>
        <w:t>　　6.1 全球不同产品类型家庭棋盘游戏销量（2020-2032）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全球不同产品类型家庭棋盘游戏销量及市场份额（2020-2025）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全球不同产品类型家庭棋盘游戏销量预测（2026-2032）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全球不同产品类型家庭棋盘游戏收入（2020-2032）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全球不同产品类型家庭棋盘游戏收入及市场份额（2020-2025）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全球不同产品类型家庭棋盘游戏收入预测（2026-2032）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全球不同产品类型家庭棋盘游戏价格走势（2020-2032）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中国不同产品类型家庭棋盘游戏销量（2020-2032）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中国不同产品类型家庭棋盘游戏销量预测（2026-2032）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中国不同产品类型家庭棋盘游戏销量及市场份额（2020-2025）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中国不同产品类型家庭棋盘游戏收入（2020-2032）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中国不同产品类型家庭棋盘游戏收入及市场份额（2020-2025）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中国不同产品类型家庭棋盘游戏收入预测（2026-2032）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不同渠道家庭棋盘游戏分析</w:t>
      </w:r>
      <w:r>
        <w:rPr>
          <w:rFonts w:hint="eastAsia"/>
        </w:rPr>
        <w:br/>
      </w:r>
      <w:r>
        <w:rPr>
          <w:rFonts w:hint="eastAsia"/>
        </w:rPr>
        <w:t>　　7.1 全球不同渠道家庭棋盘游戏销量（2020-2032）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全球不同渠道家庭棋盘游戏销量及市场份额（2020-2025）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全球不同渠道家庭棋盘游戏销量预测（2026-2032）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全球不同渠道家庭棋盘游戏收入（2020-2032）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全球不同渠道家庭棋盘游戏收入及市场份额（2020-2025）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全球不同渠道家庭棋盘游戏收入预测（2026-2032）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全球不同渠道家庭棋盘游戏价格走势（2020-2032）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中国不同渠道家庭棋盘游戏销量（2020-2032）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中国不同渠道家庭棋盘游戏销量及市场份额（2020-2025）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中国不同渠道家庭棋盘游戏销量预测（2026-2032）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中国不同渠道家庭棋盘游戏收入（2020-2032）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中国不同渠道家庭棋盘游戏收入及市场份额（2020-2025）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中国不同渠道家庭棋盘游戏收入预测（2026-2032）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家庭棋盘游戏行业发展趋势</w:t>
      </w:r>
      <w:r>
        <w:rPr>
          <w:rFonts w:hint="eastAsia"/>
        </w:rPr>
        <w:br/>
      </w:r>
      <w:r>
        <w:rPr>
          <w:rFonts w:hint="eastAsia"/>
        </w:rPr>
        <w:t>　　8.2 家庭棋盘游戏行业主要驱动因素</w:t>
      </w:r>
      <w:r>
        <w:rPr>
          <w:rFonts w:hint="eastAsia"/>
        </w:rPr>
        <w:br/>
      </w:r>
      <w:r>
        <w:rPr>
          <w:rFonts w:hint="eastAsia"/>
        </w:rPr>
        <w:t>　　8.3 家庭棋盘游戏中国企业SWOT分析</w:t>
      </w:r>
      <w:r>
        <w:rPr>
          <w:rFonts w:hint="eastAsia"/>
        </w:rPr>
        <w:br/>
      </w:r>
      <w:r>
        <w:rPr>
          <w:rFonts w:hint="eastAsia"/>
        </w:rPr>
        <w:t>　　8.4 中国家庭棋盘游戏行业政策环境分析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家庭棋盘游戏行业产业链简介</w:t>
      </w:r>
      <w:r>
        <w:rPr>
          <w:rFonts w:hint="eastAsia"/>
        </w:rPr>
        <w:br/>
      </w:r>
      <w:r>
        <w:rPr>
          <w:rFonts w:hint="eastAsia"/>
        </w:rPr>
        <w:t>　　　　9.1.1 家庭棋盘游戏行业供应链分析</w:t>
      </w:r>
      <w:r>
        <w:rPr>
          <w:rFonts w:hint="eastAsia"/>
        </w:rPr>
        <w:br/>
      </w:r>
      <w:r>
        <w:rPr>
          <w:rFonts w:hint="eastAsia"/>
        </w:rPr>
        <w:t>　　　　9.1.2 家庭棋盘游戏主要原料及供应情况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家庭棋盘游戏行业采购模式</w:t>
      </w:r>
      <w:r>
        <w:rPr>
          <w:rFonts w:hint="eastAsia"/>
        </w:rPr>
        <w:br/>
      </w:r>
      <w:r>
        <w:rPr>
          <w:rFonts w:hint="eastAsia"/>
        </w:rPr>
        <w:t>　　9.3 家庭棋盘游戏行业生产模式</w:t>
      </w:r>
      <w:r>
        <w:rPr>
          <w:rFonts w:hint="eastAsia"/>
        </w:rPr>
        <w:br/>
      </w:r>
      <w:r>
        <w:rPr>
          <w:rFonts w:hint="eastAsia"/>
        </w:rPr>
        <w:t>　　9.4 家庭棋盘游戏行业销售模式及销售渠道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按产品类型细分，全球家庭棋盘游戏市场规模2020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按渠道细分，全球家庭棋盘游戏市场规模（CAGR）2020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家庭棋盘游戏行业发展主要特点</w:t>
      </w:r>
      <w:r>
        <w:rPr>
          <w:rFonts w:hint="eastAsia"/>
        </w:rPr>
        <w:br/>
      </w:r>
      <w:r>
        <w:rPr>
          <w:rFonts w:hint="eastAsia"/>
        </w:rPr>
        <w:t>　　表 4： 家庭棋盘游戏行业发展有利因素分析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家庭棋盘游戏行业发展不利因素分析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进入家庭棋盘游戏行业壁垒</w:t>
      </w:r>
      <w:r>
        <w:rPr>
          <w:rFonts w:hint="eastAsia"/>
        </w:rPr>
        <w:br/>
      </w:r>
      <w:r>
        <w:rPr>
          <w:rFonts w:hint="eastAsia"/>
        </w:rPr>
        <w:t>　　表 7： 家庭棋盘游戏主要企业在国际市场占有率（按销量，2022-2025）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2024年家庭棋盘游戏主要企业在国际市场排名（按销量）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全球市场主要企业家庭棋盘游戏销量（2022-2025）&amp;（千件）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家庭棋盘游戏主要企业在国际市场占有率（按收入，2022-2025）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2024年家庭棋盘游戏主要企业在国际市场排名（按收入）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全球市场主要企业家庭棋盘游戏销售收入（2022-2025）&amp;（万元）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全球市场主要企业家庭棋盘游戏销售价格（2022-2025）&amp;（元/件）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家庭棋盘游戏主要企业在中国市场占有率（按销量，2022-2025）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2024年家庭棋盘游戏主要企业在中国市场排名（按销量）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中国市场主要企业家庭棋盘游戏销量（2022-2025）&amp;（千件）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家庭棋盘游戏主要企业在中国市场占有率（按收入，2022-2025）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2024年家庭棋盘游戏主要企业在中国市场排名（按收入）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中国市场主要企业家庭棋盘游戏销售收入（2022-2025）&amp;（万元）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全球主要厂商家庭棋盘游戏总部及产地分布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全球主要厂商成立时间及家庭棋盘游戏商业化日期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全球主要厂商家庭棋盘游戏产品类型及应用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2024年全球家庭棋盘游戏主要厂商市场地位（第一梯队、第二梯队和第三梯队）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全球家庭棋盘游戏市场投资、并购等现状分析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全球主要地区家庭棋盘游戏产量增速（CAGR）：（2020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全球主要地区家庭棋盘游戏产量（2020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全球主要地区家庭棋盘游戏产量（2020-2025）&amp;（千件）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全球主要地区家庭棋盘游戏产量（2026-2032）&amp;（千件）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全球主要地区家庭棋盘游戏产量市场份额（2020-2025）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全球主要地区家庭棋盘游戏产量（2026-2032）&amp;（千件）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中国市场家庭棋盘游戏产量、销量、进出口（2020-2025年）&amp;（千件）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中国市场家庭棋盘游戏产量、销量、进出口预测（2026-2032）&amp;（千件）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全球主要地区家庭棋盘游戏销售收入增速：（2020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全球主要地区家庭棋盘游戏销售收入（2020-2025）&amp;（万元）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全球主要地区家庭棋盘游戏销售收入市场份额（2020-2025）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全球主要地区家庭棋盘游戏收入（2026-2032）&amp;（万元）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全球主要地区家庭棋盘游戏收入市场份额（2026-2032）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全球主要地区家庭棋盘游戏销量（千件）：2020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全球主要地区家庭棋盘游戏销量（2020-2025）&amp;（千件）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全球主要地区家庭棋盘游戏销量市场份额（2020-2025）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全球主要地区家庭棋盘游戏销量（2026-2032）&amp;（千件）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全球主要地区家庭棋盘游戏销量份额（2026-2032）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家庭棋盘游戏生产基地、销售区域、竞争对手及市场地位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家庭棋盘游戏产品规格、参数及市场应用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家庭棋盘游戏销量（千件）、收入（万元）、价格（元/件）及毛利率（2020-2025）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全球不同产品类型家庭棋盘游戏销量（2020-2025年）&amp;（千件）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全球不同产品类型家庭棋盘游戏销量市场份额（2020-2025）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全球不同产品类型家庭棋盘游戏销量预测（2026-2032）&amp;（千件）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全球市场不同产品类型家庭棋盘游戏销量市场份额预测（2026-2032）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全球不同产品类型家庭棋盘游戏收入（2020-2025年）&amp;（万元）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全球不同产品类型家庭棋盘游戏收入市场份额（2020-2025）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全球不同产品类型家庭棋盘游戏收入预测（2026-2032）&amp;（万元）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全球不同产品类型家庭棋盘游戏收入市场份额预测（2026-2032）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中国不同产品类型家庭棋盘游戏销量预测（2026-2032）&amp;（千件）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全球市场不同产品类型家庭棋盘游戏销量市场份额预测（2026-2032）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中国不同产品类型家庭棋盘游戏销量（2020-2025年）&amp;（千件）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中国不同产品类型家庭棋盘游戏销量市场份额（2020-2025）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中国不同产品类型家庭棋盘游戏收入（2020-2025年）&amp;（万元）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中国不同产品类型家庭棋盘游戏收入市场份额（2020-2025）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中国不同产品类型家庭棋盘游戏收入预测（2026-2032）&amp;（万元）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中国不同产品类型家庭棋盘游戏收入市场份额预测（2026-2032）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全球不同渠道家庭棋盘游戏销量（2020-2025年）&amp;（千件）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全球不同渠道家庭棋盘游戏销量市场份额（2020-2025）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全球不同渠道家庭棋盘游戏销量预测（2026-2032）&amp;（千件）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全球市场不同渠道家庭棋盘游戏销量市场份额预测（2026-2032）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全球不同渠道家庭棋盘游戏收入（2020-2025年）&amp;（万元）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全球不同渠道家庭棋盘游戏收入市场份额（2020-2025）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全球不同渠道家庭棋盘游戏收入预测（2026-2032）&amp;（万元）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全球不同渠道家庭棋盘游戏收入市场份额预测（2026-2032）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中国不同渠道家庭棋盘游戏销量（2020-2025年）&amp;（千件）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中国不同渠道家庭棋盘游戏销量市场份额（2020-2025）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中国不同渠道家庭棋盘游戏销量预测（2026-2032）&amp;（千件）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中国市场不同渠道家庭棋盘游戏销量市场份额预测（2026-2032）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中国不同渠道家庭棋盘游戏收入（2020-2025年）&amp;（万元）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中国不同渠道家庭棋盘游戏收入市场份额（2020-2025）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中国不同渠道家庭棋盘游戏收入预测（2026-2032）&amp;（万元）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中国不同渠道家庭棋盘游戏收入市场份额预测（2026-2032）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家庭棋盘游戏行业发展趋势</w:t>
      </w:r>
      <w:r>
        <w:rPr>
          <w:rFonts w:hint="eastAsia"/>
        </w:rPr>
        <w:br/>
      </w:r>
      <w:r>
        <w:rPr>
          <w:rFonts w:hint="eastAsia"/>
        </w:rPr>
        <w:t>　　表 191： 家庭棋盘游戏行业主要驱动因素</w:t>
      </w:r>
      <w:r>
        <w:rPr>
          <w:rFonts w:hint="eastAsia"/>
        </w:rPr>
        <w:br/>
      </w:r>
      <w:r>
        <w:rPr>
          <w:rFonts w:hint="eastAsia"/>
        </w:rPr>
        <w:t>　　表 192： 家庭棋盘游戏行业供应链分析</w:t>
      </w:r>
      <w:r>
        <w:rPr>
          <w:rFonts w:hint="eastAsia"/>
        </w:rPr>
        <w:br/>
      </w:r>
      <w:r>
        <w:rPr>
          <w:rFonts w:hint="eastAsia"/>
        </w:rPr>
        <w:t>　　表 193： 家庭棋盘游戏上游原料供应商</w:t>
      </w:r>
      <w:r>
        <w:rPr>
          <w:rFonts w:hint="eastAsia"/>
        </w:rPr>
        <w:br/>
      </w:r>
      <w:r>
        <w:rPr>
          <w:rFonts w:hint="eastAsia"/>
        </w:rPr>
        <w:t>　　表 194： 家庭棋盘游戏主要地区不同渠道客户分析</w:t>
      </w:r>
      <w:r>
        <w:rPr>
          <w:rFonts w:hint="eastAsia"/>
        </w:rPr>
        <w:br/>
      </w:r>
      <w:r>
        <w:rPr>
          <w:rFonts w:hint="eastAsia"/>
        </w:rPr>
        <w:t>　　表 195： 家庭棋盘游戏典型经销商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家庭棋盘游戏产品图片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全球不同产品类型家庭棋盘游戏销售额2020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全球不同产品类型家庭棋盘游戏市场份额2024 &amp; 2032</w:t>
      </w:r>
      <w:r>
        <w:rPr>
          <w:rFonts w:hint="eastAsia"/>
        </w:rPr>
        <w:br/>
      </w:r>
      <w:r>
        <w:rPr>
          <w:rFonts w:hint="eastAsia"/>
        </w:rPr>
        <w:t>　　图 4： 角色扮演游戏产品图片</w:t>
      </w:r>
      <w:r>
        <w:rPr>
          <w:rFonts w:hint="eastAsia"/>
        </w:rPr>
        <w:br/>
      </w:r>
      <w:r>
        <w:rPr>
          <w:rFonts w:hint="eastAsia"/>
        </w:rPr>
        <w:t>　　图 5： 卡片产品图片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全球不同渠道家庭棋盘游戏市场份额2024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2024年全球前五大生产商家庭棋盘游戏市场份额</w:t>
      </w:r>
      <w:r>
        <w:rPr>
          <w:rFonts w:hint="eastAsia"/>
        </w:rPr>
        <w:br/>
      </w:r>
      <w:r>
        <w:rPr>
          <w:rFonts w:hint="eastAsia"/>
        </w:rPr>
        <w:t>　　图 12： 2024年全球家庭棋盘游戏第一梯队、第二梯队和第三梯队厂商及市场份额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全球家庭棋盘游戏产能、产量、产能利用率及发展趋势（2020-2032）&amp;（千件）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全球家庭棋盘游戏产量、需求量及发展趋势（2020-2032）&amp;（千件）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全球主要地区家庭棋盘游戏产量市场份额（2020-2032）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中国家庭棋盘游戏产能、产量、产能利用率及发展趋势（2020-2032）&amp;（千件）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中国家庭棋盘游戏产量、市场需求量及发展趋势（2020-2032）&amp;（千件）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全球家庭棋盘游戏市场销售额及增长率：（2020-2032）&amp;（万元）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全球市场家庭棋盘游戏市场规模：2020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全球市场家庭棋盘游戏价格趋势（2020-2032）&amp;（元/件）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全球主要地区家庭棋盘游戏销售收入（2020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全球主要地区家庭棋盘游戏销售收入市场份额（2020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北美市场家庭棋盘游戏收入及增长率（2020-2032）&amp;（万元）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欧洲市场家庭棋盘游戏收入及增长率（2020-2032）&amp;（万元）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中国市场家庭棋盘游戏收入及增长率（2020-2032）&amp;（万元）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日本市场家庭棋盘游戏收入及增长率（2020-2032）&amp;（万元）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东南亚市场家庭棋盘游戏收入及增长率（2020-2032）&amp;（万元）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印度市场家庭棋盘游戏销量及增长率（2020-2032）&amp;（千件）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印度市场家庭棋盘游戏收入及增长率（2020-2032）&amp;（万元）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全球不同产品类型家庭棋盘游戏价格走势（2020-2032）&amp;（元/件）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全球不同渠道家庭棋盘游戏价格走势（2020-2032）&amp;（元/件）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家庭棋盘游戏中国企业SWOT分析</w:t>
      </w:r>
      <w:r>
        <w:rPr>
          <w:rFonts w:hint="eastAsia"/>
        </w:rPr>
        <w:br/>
      </w:r>
      <w:r>
        <w:rPr>
          <w:rFonts w:hint="eastAsia"/>
        </w:rPr>
        <w:t>　　图 39： 家庭棋盘游戏产业链</w:t>
      </w:r>
      <w:r>
        <w:rPr>
          <w:rFonts w:hint="eastAsia"/>
        </w:rPr>
        <w:br/>
      </w:r>
      <w:r>
        <w:rPr>
          <w:rFonts w:hint="eastAsia"/>
        </w:rPr>
        <w:t>　　图 40： 家庭棋盘游戏行业采购模式分析</w:t>
      </w:r>
      <w:r>
        <w:rPr>
          <w:rFonts w:hint="eastAsia"/>
        </w:rPr>
        <w:br/>
      </w:r>
      <w:r>
        <w:rPr>
          <w:rFonts w:hint="eastAsia"/>
        </w:rPr>
        <w:t>　　图 41： 家庭棋盘游戏行业生产模式</w:t>
      </w:r>
      <w:r>
        <w:rPr>
          <w:rFonts w:hint="eastAsia"/>
        </w:rPr>
        <w:br/>
      </w:r>
      <w:r>
        <w:rPr>
          <w:rFonts w:hint="eastAsia"/>
        </w:rPr>
        <w:t>　　图 42： 家庭棋盘游戏行业销售模式分析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376647bd84e3b" w:history="1">
        <w:r>
          <w:rPr>
            <w:rStyle w:val="Hyperlink"/>
          </w:rPr>
          <w:t>全球与中国家庭棋盘游戏行业分析及市场前景报告（2026-2032年）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376647bd84e3b" w:history="1">
        <w:r>
          <w:rPr>
            <w:rStyle w:val="Hyperlink"/>
          </w:rPr>
          <w:t>https://www.20087.com/1/33/JiaTingQiPanYouXiDeXianZhuangYuQianJing.html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54ac6aa84284" w:history="1">
      <w:r>
        <w:rPr>
          <w:rStyle w:val="Hyperlink"/>
        </w:rPr>
        <w:t>全球与中国家庭棋盘游戏行业分析及市场前景报告（2026-2032年）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TingQiPanYouXiDeXianZhuangYuQianJing.html" TargetMode="External" Id="R3cd376647bd8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TingQiPanYouXiDeXianZhuangYuQianJing.html" TargetMode="External" Id="Rc22954ac6aa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2025-11-10T02:20:29Z</dcterms:created>
  <dcterms:modified xsi:type="dcterms:W3CDTF">2025-11-10T03:20:29Z</dcterms:modified>
  <dc:subject>全球与中国家庭棋盘游戏行业分析及市场前景报告（2026-2032年）</dc:subject>
  <dc:title>全球与中国家庭棋盘游戏行业分析及市场前景报告（2026-2032年）</dc:title>
  <cp:keywords>全球与中国家庭棋盘游戏行业分析及市场前景报告（2026-2032年）</cp:keywords>
  <dc:description>全球与中国家庭棋盘游戏行业分析及市场前景报告（2026-2032年）</dc:description>
</cp:coreProperties>
</file>