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da066a9e44a13" w:history="1">
              <w:r>
                <w:rPr>
                  <w:rStyle w:val="Hyperlink"/>
                </w:rPr>
                <w:t>2025-2031年中国防静电洁净室行业现状深度调研与发展趋势报告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da066a9e44a13" w:history="1">
              <w:r>
                <w:rPr>
                  <w:rStyle w:val="Hyperlink"/>
                </w:rPr>
                <w:t>2025-2031年中国防静电洁净室行业现状深度调研与发展趋势报告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da066a9e44a13" w:history="1">
                <w:r>
                  <w:rPr>
                    <w:rStyle w:val="Hyperlink"/>
                  </w:rPr>
                  <w:t>https://www.20087.com/1/73/FangJingDianJieJingShiHangYeFaZh.html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洁净室是半导体、生物医药、精密制造等行业不可或缺的基础设施，用于控制空气中颗粒物浓度和防止静电损害敏感电子元件。随着纳米技术的发展和产品微型化趋势，对洁净度和静电控制的要求越来越高。现代洁净室采用高效过滤器、压力控制和智能监测系统，维持了超净环境和安全的静电防护。</w:t>
      </w:r>
      <w:r>
        <w:rPr>
          <w:rFonts w:hint="eastAsia"/>
        </w:rPr>
        <w:br/>
      </w:r>
      <w:r>
        <w:rPr>
          <w:rFonts w:hint="eastAsia"/>
        </w:rPr>
        <w:t>　　防静电洁净室的未来将聚焦于智能化管理和可持续性。物联网技术的集成将实现洁净室环境参数的实时监控和自动调节，减少人为错误，提高能效。同时，绿色建筑材料和节能系统的应用，将降低洁净室的能耗和碳足迹，符合绿色制造和可持续发展的全球趋势。此外，模块化设计和快速搭建技术将提升洁净室的灵活性和经济性，满足快速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da066a9e44a13" w:history="1">
        <w:r>
          <w:rPr>
            <w:rStyle w:val="Hyperlink"/>
          </w:rPr>
          <w:t>2025-2031年中国防静电洁净室行业现状深度调研与发展趋势报告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防静电洁净室行业的现状与发展趋势，并对防静电洁净室产业链各环节进行了系统性探讨。报告科学预测了防静电洁净室行业未来发展方向，重点分析了防静电洁净室技术现状及创新路径，同时聚焦防静电洁净室重点企业的经营表现，评估了市场竞争格局、品牌影响力及市场集中度。通过对细分市场的深入研究及SWOT分析，报告揭示了防静电洁净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2020-2025年行业基础及市场特征</w:t>
      </w:r>
      <w:r>
        <w:rPr>
          <w:rFonts w:hint="eastAsia"/>
        </w:rPr>
        <w:br/>
      </w:r>
      <w:r>
        <w:rPr>
          <w:rFonts w:hint="eastAsia"/>
        </w:rPr>
        <w:t>　　第一节 防静电/洁净室行业</w:t>
      </w:r>
      <w:r>
        <w:rPr>
          <w:rFonts w:hint="eastAsia"/>
        </w:rPr>
        <w:br/>
      </w:r>
      <w:r>
        <w:rPr>
          <w:rFonts w:hint="eastAsia"/>
        </w:rPr>
        <w:t>　　　　一、行业研究界定</w:t>
      </w:r>
      <w:r>
        <w:rPr>
          <w:rFonts w:hint="eastAsia"/>
        </w:rPr>
        <w:br/>
      </w:r>
      <w:r>
        <w:rPr>
          <w:rFonts w:hint="eastAsia"/>
        </w:rPr>
        <w:t>　　　　二、静电防护技术</w:t>
      </w:r>
      <w:r>
        <w:rPr>
          <w:rFonts w:hint="eastAsia"/>
        </w:rPr>
        <w:br/>
      </w:r>
      <w:r>
        <w:rPr>
          <w:rFonts w:hint="eastAsia"/>
        </w:rPr>
        <w:t>　　　　三、洁净技术</w:t>
      </w:r>
      <w:r>
        <w:rPr>
          <w:rFonts w:hint="eastAsia"/>
        </w:rPr>
        <w:br/>
      </w:r>
      <w:r>
        <w:rPr>
          <w:rFonts w:hint="eastAsia"/>
        </w:rPr>
        <w:t>　　第二节 行业市场特征分析</w:t>
      </w:r>
      <w:r>
        <w:rPr>
          <w:rFonts w:hint="eastAsia"/>
        </w:rPr>
        <w:br/>
      </w:r>
      <w:r>
        <w:rPr>
          <w:rFonts w:hint="eastAsia"/>
        </w:rPr>
        <w:t>　　　　一、行业经营特征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三、行业周期性及区域性</w:t>
      </w:r>
      <w:r>
        <w:rPr>
          <w:rFonts w:hint="eastAsia"/>
        </w:rPr>
        <w:br/>
      </w:r>
      <w:r>
        <w:rPr>
          <w:rFonts w:hint="eastAsia"/>
        </w:rPr>
        <w:t>　　　　四、市场竞争格局及企业</w:t>
      </w:r>
      <w:r>
        <w:rPr>
          <w:rFonts w:hint="eastAsia"/>
        </w:rPr>
        <w:br/>
      </w:r>
      <w:r>
        <w:rPr>
          <w:rFonts w:hint="eastAsia"/>
        </w:rPr>
        <w:t>　　　　五、行业盈利水平分析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t>　　　　七、行业的技术水平</w:t>
      </w:r>
      <w:r>
        <w:rPr>
          <w:rFonts w:hint="eastAsia"/>
        </w:rPr>
        <w:br/>
      </w:r>
      <w:r>
        <w:rPr>
          <w:rFonts w:hint="eastAsia"/>
        </w:rPr>
        <w:t>　　　　八、行业上下游分析</w:t>
      </w:r>
      <w:r>
        <w:rPr>
          <w:rFonts w:hint="eastAsia"/>
        </w:rPr>
        <w:br/>
      </w:r>
      <w:r>
        <w:rPr>
          <w:rFonts w:hint="eastAsia"/>
        </w:rPr>
        <w:t>　　第三节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2020-2025年行业运行现状分析</w:t>
      </w:r>
      <w:r>
        <w:rPr>
          <w:rFonts w:hint="eastAsia"/>
        </w:rPr>
        <w:br/>
      </w:r>
      <w:r>
        <w:rPr>
          <w:rFonts w:hint="eastAsia"/>
        </w:rPr>
        <w:t>　　第一节 全球防静电/洁净室市场情况</w:t>
      </w:r>
      <w:r>
        <w:rPr>
          <w:rFonts w:hint="eastAsia"/>
        </w:rPr>
        <w:br/>
      </w:r>
      <w:r>
        <w:rPr>
          <w:rFonts w:hint="eastAsia"/>
        </w:rPr>
        <w:t>　　第二节 我国防静电/洁净室行业</w:t>
      </w:r>
      <w:r>
        <w:rPr>
          <w:rFonts w:hint="eastAsia"/>
        </w:rPr>
        <w:br/>
      </w:r>
      <w:r>
        <w:rPr>
          <w:rFonts w:hint="eastAsia"/>
        </w:rPr>
        <w:t>　　　　一、行业发展历史及进程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2025-2031年中国防静电/洁净室市场预测</w:t>
      </w:r>
      <w:r>
        <w:rPr>
          <w:rFonts w:hint="eastAsia"/>
        </w:rPr>
        <w:br/>
      </w:r>
      <w:r>
        <w:rPr>
          <w:rFonts w:hint="eastAsia"/>
        </w:rPr>
        <w:t>　　第四节 消费市场分析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</w:t>
      </w:r>
      <w:r>
        <w:rPr>
          <w:rFonts w:hint="eastAsia"/>
        </w:rPr>
        <w:br/>
      </w:r>
      <w:r>
        <w:rPr>
          <w:rFonts w:hint="eastAsia"/>
        </w:rPr>
        <w:t>　　　　　　（一）电子、半导体行业对防静电/洁净室需求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（二）中国电子信息行业发展概况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（三）中国电子信息行业固定资产投资</w:t>
      </w:r>
      <w:r>
        <w:rPr>
          <w:rFonts w:hint="eastAsia"/>
        </w:rPr>
        <w:br/>
      </w:r>
      <w:r>
        <w:rPr>
          <w:rFonts w:hint="eastAsia"/>
        </w:rPr>
        <w:t>　　　　　　（四）中国电子信息行业规模分析</w:t>
      </w:r>
      <w:r>
        <w:rPr>
          <w:rFonts w:hint="eastAsia"/>
        </w:rPr>
        <w:br/>
      </w:r>
      <w:r>
        <w:rPr>
          <w:rFonts w:hint="eastAsia"/>
        </w:rPr>
        <w:t>　　　　　　（五）中国电子信息产业经营效益</w:t>
      </w:r>
      <w:r>
        <w:rPr>
          <w:rFonts w:hint="eastAsia"/>
        </w:rPr>
        <w:br/>
      </w:r>
      <w:r>
        <w:rPr>
          <w:rFonts w:hint="eastAsia"/>
        </w:rPr>
        <w:t>　　　　二、医药及医疗卫生领域</w:t>
      </w:r>
      <w:r>
        <w:rPr>
          <w:rFonts w:hint="eastAsia"/>
        </w:rPr>
        <w:br/>
      </w:r>
      <w:r>
        <w:rPr>
          <w:rFonts w:hint="eastAsia"/>
        </w:rPr>
        <w:t>　　　　　　（一）医疗卫生行业对防静电/洁净室需求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（二）医药制造行业概况</w:t>
      </w:r>
      <w:r>
        <w:rPr>
          <w:rFonts w:hint="eastAsia"/>
        </w:rPr>
        <w:br/>
      </w:r>
      <w:r>
        <w:rPr>
          <w:rFonts w:hint="eastAsia"/>
        </w:rPr>
        <w:t>　　　　　　（三）医药行业运行现状</w:t>
      </w:r>
      <w:r>
        <w:rPr>
          <w:rFonts w:hint="eastAsia"/>
        </w:rPr>
        <w:br/>
      </w:r>
      <w:r>
        <w:rPr>
          <w:rFonts w:hint="eastAsia"/>
        </w:rPr>
        <w:t>　　　　　　（四）医疗卫生机构规模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t>　　　　　　（一）食品行业对防静电/洁净室需求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（二）食品行业投资分析</w:t>
      </w:r>
      <w:r>
        <w:rPr>
          <w:rFonts w:hint="eastAsia"/>
        </w:rPr>
        <w:br/>
      </w:r>
      <w:r>
        <w:rPr>
          <w:rFonts w:hint="eastAsia"/>
        </w:rPr>
        <w:t>　　　　　　（三）食品行业发展概况</w:t>
      </w:r>
      <w:r>
        <w:rPr>
          <w:rFonts w:hint="eastAsia"/>
        </w:rPr>
        <w:br/>
      </w:r>
      <w:r>
        <w:rPr>
          <w:rFonts w:hint="eastAsia"/>
        </w:rPr>
        <w:t>　　　　　　（四）食品行业市场规模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t>　　　　　　（一）新能源领域</w:t>
      </w:r>
      <w:r>
        <w:rPr>
          <w:rFonts w:hint="eastAsia"/>
        </w:rPr>
        <w:br/>
      </w:r>
      <w:r>
        <w:rPr>
          <w:rFonts w:hint="eastAsia"/>
        </w:rPr>
        <w:t>　　　　　　（二）汽车喷涂行业</w:t>
      </w:r>
      <w:r>
        <w:rPr>
          <w:rFonts w:hint="eastAsia"/>
        </w:rPr>
        <w:br/>
      </w:r>
      <w:r>
        <w:rPr>
          <w:rFonts w:hint="eastAsia"/>
        </w:rPr>
        <w:t>　　　　　　（三）航空天行业</w:t>
      </w:r>
      <w:r>
        <w:rPr>
          <w:rFonts w:hint="eastAsia"/>
        </w:rPr>
        <w:br/>
      </w:r>
      <w:r>
        <w:rPr>
          <w:rFonts w:hint="eastAsia"/>
        </w:rPr>
        <w:t>　　　　　　（四）通信电信制造行业</w:t>
      </w:r>
      <w:r>
        <w:rPr>
          <w:rFonts w:hint="eastAsia"/>
        </w:rPr>
        <w:br/>
      </w:r>
      <w:r>
        <w:rPr>
          <w:rFonts w:hint="eastAsia"/>
        </w:rPr>
        <w:t>　　第五节 行业发展影响因素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企业运营分析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深圳市金开利环境工程有限公司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深圳市兴业卓辉实业有限公司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卫利国际科贸（上海）有限公司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中智:林:：道益静电控制（苏州）有限公司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人体动作产生静电情况</w:t>
      </w:r>
      <w:r>
        <w:rPr>
          <w:rFonts w:hint="eastAsia"/>
        </w:rPr>
        <w:br/>
      </w:r>
      <w:r>
        <w:rPr>
          <w:rFonts w:hint="eastAsia"/>
        </w:rPr>
        <w:t>　　图表 洁净室污染源对生产环境的环境污染路径</w:t>
      </w:r>
      <w:r>
        <w:rPr>
          <w:rFonts w:hint="eastAsia"/>
        </w:rPr>
        <w:br/>
      </w:r>
      <w:r>
        <w:rPr>
          <w:rFonts w:hint="eastAsia"/>
        </w:rPr>
        <w:t>　　图表 人体动作在洁净室内污染产生情况</w:t>
      </w:r>
      <w:r>
        <w:rPr>
          <w:rFonts w:hint="eastAsia"/>
        </w:rPr>
        <w:br/>
      </w:r>
      <w:r>
        <w:rPr>
          <w:rFonts w:hint="eastAsia"/>
        </w:rPr>
        <w:t>　　图表 国内防静电/洁净室行业主要经营模式</w:t>
      </w:r>
      <w:r>
        <w:rPr>
          <w:rFonts w:hint="eastAsia"/>
        </w:rPr>
        <w:br/>
      </w:r>
      <w:r>
        <w:rPr>
          <w:rFonts w:hint="eastAsia"/>
        </w:rPr>
        <w:t>　　图表 国内防静电/洁净室行业的主要企业及其主营业务覆盖情况</w:t>
      </w:r>
      <w:r>
        <w:rPr>
          <w:rFonts w:hint="eastAsia"/>
        </w:rPr>
        <w:br/>
      </w:r>
      <w:r>
        <w:rPr>
          <w:rFonts w:hint="eastAsia"/>
        </w:rPr>
        <w:t>　　图表 2020-2025年中国防静电/洁净室行业市场规模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2025-2031年中国防静电/洁净室行业市场规模预测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2020-2025年防静电/洁净室在电子、半导体行业市场规模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2025年电子信息产业投资新开工项目分布结构</w:t>
      </w:r>
      <w:r>
        <w:rPr>
          <w:rFonts w:hint="eastAsia"/>
        </w:rPr>
        <w:br/>
      </w:r>
      <w:r>
        <w:rPr>
          <w:rFonts w:hint="eastAsia"/>
        </w:rPr>
        <w:t>　　图表 2025年电子信息产业分行业固定资产投资情况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2025年电子信息产业投资额分区域增长情况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2025年电子信息产业固定资产投资额前十省市情况</w:t>
      </w:r>
      <w:r>
        <w:rPr>
          <w:rFonts w:hint="eastAsia"/>
        </w:rPr>
        <w:br/>
      </w:r>
      <w:r>
        <w:rPr>
          <w:rFonts w:hint="eastAsia"/>
        </w:rPr>
        <w:t>　　图表 2025年电子信息产业各类型企业投资额增长情况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2025年电子信息产业投资额分资金来源情况</w:t>
      </w:r>
      <w:r>
        <w:rPr>
          <w:rFonts w:hint="eastAsia"/>
        </w:rPr>
        <w:br/>
      </w:r>
      <w:r>
        <w:rPr>
          <w:rFonts w:hint="eastAsia"/>
        </w:rPr>
        <w:t>　　图表 2020-2025年中国电子信息产业收入规模增长趋势图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2020-2025年防静电/洁净室在医疗、医药行业市场规模</w:t>
      </w:r>
      <w:r>
        <w:rPr>
          <w:rFonts w:hint="eastAsia"/>
        </w:rPr>
        <w:br/>
      </w:r>
      <w:r>
        <w:rPr>
          <w:rFonts w:hint="eastAsia"/>
        </w:rPr>
        <w:t>　　图表 医疗卫生行业洁净等级要求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2020-2025年中国医疗机构数量</w:t>
      </w:r>
      <w:r>
        <w:rPr>
          <w:rFonts w:hint="eastAsia"/>
        </w:rPr>
        <w:br/>
      </w:r>
      <w:r>
        <w:rPr>
          <w:rFonts w:hint="eastAsia"/>
        </w:rPr>
        <w:t>　　图表 2020-2025年中国医疗机构统计</w:t>
      </w:r>
      <w:r>
        <w:rPr>
          <w:rFonts w:hint="eastAsia"/>
        </w:rPr>
        <w:br/>
      </w:r>
      <w:r>
        <w:rPr>
          <w:rFonts w:hint="eastAsia"/>
        </w:rPr>
        <w:t>　　图表 食品工业洁净用房等级及其控制区域</w:t>
      </w:r>
      <w:r>
        <w:rPr>
          <w:rFonts w:hint="eastAsia"/>
        </w:rPr>
        <w:br/>
      </w:r>
      <w:r>
        <w:rPr>
          <w:rFonts w:hint="eastAsia"/>
        </w:rPr>
        <w:t>　　图表 食品工业各级洁净用房的悬浮微粒标准</w:t>
      </w:r>
      <w:r>
        <w:rPr>
          <w:rFonts w:hint="eastAsia"/>
        </w:rPr>
        <w:br/>
      </w:r>
      <w:r>
        <w:rPr>
          <w:rFonts w:hint="eastAsia"/>
        </w:rPr>
        <w:t>　　图表 食品行业洁净等级要求</w:t>
      </w:r>
      <w:r>
        <w:rPr>
          <w:rFonts w:hint="eastAsia"/>
        </w:rPr>
        <w:br/>
      </w:r>
      <w:r>
        <w:rPr>
          <w:rFonts w:hint="eastAsia"/>
        </w:rPr>
        <w:t>　　图表 2020-2025年食品行业固定资产投资额统计</w:t>
      </w:r>
      <w:r>
        <w:rPr>
          <w:rFonts w:hint="eastAsia"/>
        </w:rPr>
        <w:br/>
      </w:r>
      <w:r>
        <w:rPr>
          <w:rFonts w:hint="eastAsia"/>
        </w:rPr>
        <w:t>　　图表 2020-2025年中国食品制造业经济指标统计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2020-2025年中国汽车产销情况统计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da066a9e44a13" w:history="1">
        <w:r>
          <w:rPr>
            <w:rStyle w:val="Hyperlink"/>
          </w:rPr>
          <w:t>2025-2031年中国防静电洁净室行业现状深度调研与发展趋势报告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da066a9e44a13" w:history="1">
        <w:r>
          <w:rPr>
            <w:rStyle w:val="Hyperlink"/>
          </w:rPr>
          <w:t>https://www.20087.com/1/73/FangJingDianJieJingShiHangYeFaZh.html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热点：微静电空气净化器、防静电洁净室设计规范、防静电净化产品、防静电洁净服、静电空气消毒机、洁净厂房防静电接地规范、静电集尘式空气净化器、防静电设施、防静电无尘室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e607505ae4fcc" w:history="1">
      <w:r>
        <w:rPr>
          <w:rStyle w:val="Hyperlink"/>
        </w:rPr>
        <w:t>2025-2031年中国防静电洁净室行业现状深度调研与发展趋势报告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angJingDianJieJingShiHangYeFaZh.html" TargetMode="External" Id="Rbb6da066a9e4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angJingDianJieJingShiHangYeFaZh.html" TargetMode="External" Id="R4afe607505ae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2025-05-03T08:24:00Z</dcterms:created>
  <dcterms:modified xsi:type="dcterms:W3CDTF">2025-05-03T09:24:00Z</dcterms:modified>
  <dc:subject>2025-2031年中国防静电洁净室行业现状深度调研与发展趋势报告</dc:subject>
  <dc:title>2025-2031年中国防静电洁净室行业现状深度调研与发展趋势报告</dc:title>
  <cp:keywords>2025-2031年中国防静电洁净室行业现状深度调研与发展趋势报告</cp:keywords>
  <dc:description>2025-2031年中国防静电洁净室行业现状深度调研与发展趋势报告</dc:description>
</cp:coreProperties>
</file>