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36a5e6734ecc" w:history="1">
              <w:r>
                <w:rPr>
                  <w:rStyle w:val="Hyperlink"/>
                </w:rPr>
                <w:t>2026-2032年全球与中国商用小地毯行业市场调研及前景趋势预测报告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36a5e6734ecc" w:history="1">
              <w:r>
                <w:rPr>
                  <w:rStyle w:val="Hyperlink"/>
                </w:rPr>
                <w:t>2026-2032年全球与中国商用小地毯行业市场调研及前景趋势预测报告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36a5e6734ecc" w:history="1">
                <w:r>
                  <w:rPr>
                    <w:rStyle w:val="Hyperlink"/>
                  </w:rPr>
                  <w:t>https://www.20087.com/2/23/ShangYongXiaoDiTanHangYeQianJingFenXi.html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小地毯主要应用于酒店大堂、办公接待区、零售门店及电梯厅等高频人流动线区域，核心功能包括吸音降噪、防滑安全、污渍遮蔽及空间美学引导。主流产品采用尼龙6,6、羊毛混纺或再生聚酯纤维，经防污（如 Scotchgard）、阻燃及抗静电处理，强调耐磨等级（通常≥20,000转 Martindale）与快速更换便利性。在LEED与WELL建筑认证推动下，低VOC背胶与可回收基材成为高端项目标配，但边缘卷曲与接缝明显仍是安装常见问题。</w:t>
      </w:r>
      <w:r>
        <w:rPr>
          <w:rFonts w:hint="eastAsia"/>
        </w:rPr>
        <w:br/>
      </w:r>
      <w:r>
        <w:rPr>
          <w:rFonts w:hint="eastAsia"/>
        </w:rPr>
        <w:t>　　未来，商用小地毯将向模块化智能、循环设计与健康功能集成方向演进。市场调研网认为，磁吸式或卡扣拼接系统支持单块损坏局部替换，大幅降低维护成本；嵌入导电纤维的地毯可监测人流密度并联动照明或空调。在环保层面，100%消费后回收塑料瓶制成的纱线与无溶剂热熔背衬将成主流。此外，光催化TiO₂涂层赋予自清洁与空气净化能力。长远看，商用小地毯将从装饰铺地材料升级为具备环境感知、资源节约与健康促进价值的智能建筑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636a5e6734ecc" w:history="1">
        <w:r>
          <w:rPr>
            <w:rStyle w:val="Hyperlink"/>
          </w:rPr>
          <w:t>2026-2032年全球与中国商用小地毯行业市场调研及前景趋势预测报告</w:t>
        </w:r>
      </w:hyperlink>
      <w:r>
        <w:rPr>
          <w:rFonts w:hint="eastAsia"/>
        </w:rPr>
        <w:t>》，2025年商用小地毯行业市场规模达 亿元，预计2032年市场规模将达 亿元，期间年均复合增长率（CAGR）达 %。报告全面分析了商用小地毯行业的市场规模、产业链结构及技术现状，结合商用小地毯市场需求、价格动态与竞争格局，提供了清晰的数据支持。报告预测了商用小地毯发展趋势与市场前景，重点解读了商用小地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按产品类型细分，全球商用小地毯市场规模2021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羊毛材质</w:t>
      </w:r>
      <w:r>
        <w:rPr>
          <w:rFonts w:hint="eastAsia"/>
        </w:rPr>
        <w:br/>
      </w:r>
      <w:r>
        <w:rPr>
          <w:rFonts w:hint="eastAsia"/>
        </w:rPr>
        <w:t>　　　　1.3.3 真丝材质</w:t>
      </w:r>
      <w:r>
        <w:rPr>
          <w:rFonts w:hint="eastAsia"/>
        </w:rPr>
        <w:br/>
      </w:r>
      <w:r>
        <w:rPr>
          <w:rFonts w:hint="eastAsia"/>
        </w:rPr>
        <w:t>　　　　1.3.4 棉质材质</w:t>
      </w:r>
      <w:r>
        <w:rPr>
          <w:rFonts w:hint="eastAsia"/>
        </w:rPr>
        <w:br/>
      </w:r>
      <w:r>
        <w:rPr>
          <w:rFonts w:hint="eastAsia"/>
        </w:rPr>
        <w:t>　　　　1.3.5 合成材质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按应用细分，全球商用小地毯市场规模2021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商用小地毯行业发展总体概况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商用小地毯行业发展主要特点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商用小地毯行业发展影响因素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商用小地毯有利因素</w:t>
      </w:r>
      <w:r>
        <w:rPr>
          <w:rFonts w:hint="eastAsia"/>
        </w:rPr>
        <w:br/>
      </w:r>
      <w:r>
        <w:rPr>
          <w:rFonts w:hint="eastAsia"/>
        </w:rPr>
        <w:t>　　　　1.5.3 .2 商用小地毯不利因素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全球市场，近三年商用小地毯主要企业占有率及排名（按销量）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商用小地毯主要企业在国际市场占有率（按销量，2023-2026）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2025年商用小地毯主要企业在国际市场排名（按销量）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全球市场主要企业商用小地毯销量（2023-2026）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全球市场，近三年商用小地毯主要企业占有率及排名（按收入）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商用小地毯主要企业在国际市场占有率（按收入，2023-2026）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2025年商用小地毯主要企业在国际市场排名（按收入）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全球市场主要企业商用小地毯销售收入（2023-2026）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全球市场主要企业商用小地毯销售价格（2023-2026）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中国市场，近三年商用小地毯主要企业占有率及排名（按销量）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商用小地毯主要企业在中国市场占有率（按销量，2023-2026）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2025年商用小地毯主要企业在中国市场排名（按销量）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中国市场主要企业商用小地毯销量（2023-2026）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中国市场，近三年商用小地毯主要企业占有率及排名（按收入）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商用小地毯主要企业在中国市场占有率（按收入，2023-2026）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2025年商用小地毯主要企业在中国市场排名（按收入）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中国市场主要企业商用小地毯销售收入（2023-2026）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全球主要厂商商用小地毯总部及产地分布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全球主要厂商成立时间及商用小地毯商业化日期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全球主要厂商商用小地毯产品类型及应用</w:t>
      </w:r>
      <w:r>
        <w:rPr>
          <w:rFonts w:hint="eastAsia"/>
        </w:rPr>
        <w:br/>
      </w:r>
      <w:r>
        <w:rPr>
          <w:rFonts w:hint="eastAsia"/>
        </w:rPr>
        <w:t>　　2.9 商用小地毯行业集中度、竞争程度分析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商用小地毯行业集中度分析：2025年全球Top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全球商用小地毯第一梯队、第二梯队和第三梯队生产商（品牌）及市场份额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全球商用小地毯总体规模分析</w:t>
      </w:r>
      <w:r>
        <w:rPr>
          <w:rFonts w:hint="eastAsia"/>
        </w:rPr>
        <w:br/>
      </w:r>
      <w:r>
        <w:rPr>
          <w:rFonts w:hint="eastAsia"/>
        </w:rPr>
        <w:t>　　3.1 全球商用小地毯供需现状及预测（2021-2032）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全球商用小地毯产能、产量、产能利用率及发展趋势（2021-2032）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全球商用小地毯产量、需求量及发展趋势（2021-2032）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全球主要地区商用小地毯产量及发展趋势（2021-2032）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全球主要地区商用小地毯产量（2021-2026）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全球主要地区商用小地毯产量（2027-2032）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全球主要地区商用小地毯产量市场份额（2021-2032）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中国商用小地毯供需现状及预测（2021-2032）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中国商用小地毯产能、产量、产能利用率及发展趋势（2021-2032）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中国商用小地毯产量、市场需求量及发展趋势（2021-2032）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中国市场商用小地毯进出口（2021-2032）</w:t>
      </w:r>
      <w:r>
        <w:rPr>
          <w:rFonts w:hint="eastAsia"/>
        </w:rPr>
        <w:br/>
      </w:r>
      <w:r>
        <w:rPr>
          <w:rFonts w:hint="eastAsia"/>
        </w:rPr>
        <w:t>　　3.4 全球商用小地毯销量及销售额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全球市场商用小地毯销售额（2021-2032）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全球市场商用小地毯价格趋势（2021-2032）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全球商用小地毯主要地区分析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全球主要地区商用小地毯市场规模分析：2021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全球主要地区商用小地毯销售收入及市场份额（2021-2026）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全球主要地区商用小地毯销售收入预测（2027-2032）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全球主要地区商用小地毯销量分析：2021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全球主要地区商用小地毯销量及市场份额预测（2027-2032）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不同产品类型商用小地毯分析</w:t>
      </w:r>
      <w:r>
        <w:rPr>
          <w:rFonts w:hint="eastAsia"/>
        </w:rPr>
        <w:br/>
      </w:r>
      <w:r>
        <w:rPr>
          <w:rFonts w:hint="eastAsia"/>
        </w:rPr>
        <w:t>　　6.1 全球不同产品类型商用小地毯销量（2021-2032）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全球不同产品类型商用小地毯收入预测（2027-2032）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全球不同产品类型商用小地毯价格走势（2021-2032）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中国不同产品类型商用小地毯收入预测（2027-2032）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不同应用商用小地毯分析</w:t>
      </w:r>
      <w:r>
        <w:rPr>
          <w:rFonts w:hint="eastAsia"/>
        </w:rPr>
        <w:br/>
      </w:r>
      <w:r>
        <w:rPr>
          <w:rFonts w:hint="eastAsia"/>
        </w:rPr>
        <w:t>　　7.1 全球不同应用商用小地毯销量（2021-2032）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全球不同应用商用小地毯收入预测（2027-2032）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全球不同应用商用小地毯价格走势（2021-2032）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中国不同应用商用小地毯收入预测（2027-2032）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商用小地毯行业发展趋势</w:t>
      </w:r>
      <w:r>
        <w:rPr>
          <w:rFonts w:hint="eastAsia"/>
        </w:rPr>
        <w:br/>
      </w:r>
      <w:r>
        <w:rPr>
          <w:rFonts w:hint="eastAsia"/>
        </w:rPr>
        <w:t>　　8.2 商用小地毯行业主要驱动因素</w:t>
      </w:r>
      <w:r>
        <w:rPr>
          <w:rFonts w:hint="eastAsia"/>
        </w:rPr>
        <w:br/>
      </w:r>
      <w:r>
        <w:rPr>
          <w:rFonts w:hint="eastAsia"/>
        </w:rPr>
        <w:t>　　8.3 商用小地毯中国企业SWOT分析</w:t>
      </w:r>
      <w:r>
        <w:rPr>
          <w:rFonts w:hint="eastAsia"/>
        </w:rPr>
        <w:br/>
      </w:r>
      <w:r>
        <w:rPr>
          <w:rFonts w:hint="eastAsia"/>
        </w:rPr>
        <w:t>　　8.4 中国商用小地毯行业政策环境分析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商用小地毯行业产业链简介</w:t>
      </w:r>
      <w:r>
        <w:rPr>
          <w:rFonts w:hint="eastAsia"/>
        </w:rPr>
        <w:br/>
      </w:r>
      <w:r>
        <w:rPr>
          <w:rFonts w:hint="eastAsia"/>
        </w:rPr>
        <w:t>　　　　9.1.1 商用小地毯行业供应链分析</w:t>
      </w:r>
      <w:r>
        <w:rPr>
          <w:rFonts w:hint="eastAsia"/>
        </w:rPr>
        <w:br/>
      </w:r>
      <w:r>
        <w:rPr>
          <w:rFonts w:hint="eastAsia"/>
        </w:rPr>
        <w:t>　　　　9.1.2 商用小地毯主要原料及供应情况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商用小地毯行业采购模式</w:t>
      </w:r>
      <w:r>
        <w:rPr>
          <w:rFonts w:hint="eastAsia"/>
        </w:rPr>
        <w:br/>
      </w:r>
      <w:r>
        <w:rPr>
          <w:rFonts w:hint="eastAsia"/>
        </w:rPr>
        <w:t>　　9.3 商用小地毯行业生产模式</w:t>
      </w:r>
      <w:r>
        <w:rPr>
          <w:rFonts w:hint="eastAsia"/>
        </w:rPr>
        <w:br/>
      </w:r>
      <w:r>
        <w:rPr>
          <w:rFonts w:hint="eastAsia"/>
        </w:rPr>
        <w:t>　　9.4 商用小地毯行业销售模式及销售渠道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按产品类型细分，全球商用小地毯市场规模2021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按应用细分，全球商用小地毯市场规模（CAGR）2021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商用小地毯行业发展主要特点</w:t>
      </w:r>
      <w:r>
        <w:rPr>
          <w:rFonts w:hint="eastAsia"/>
        </w:rPr>
        <w:br/>
      </w:r>
      <w:r>
        <w:rPr>
          <w:rFonts w:hint="eastAsia"/>
        </w:rPr>
        <w:t>　　表 4： 商用小地毯行业发展有利因素分析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商用小地毯行业发展不利因素分析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进入商用小地毯行业壁垒</w:t>
      </w:r>
      <w:r>
        <w:rPr>
          <w:rFonts w:hint="eastAsia"/>
        </w:rPr>
        <w:br/>
      </w:r>
      <w:r>
        <w:rPr>
          <w:rFonts w:hint="eastAsia"/>
        </w:rPr>
        <w:t>　　表 7： 商用小地毯主要企业在国际市场占有率（按销量，2023-2026）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2025年商用小地毯主要企业在国际市场排名（按销量）&amp;（千件）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全球市场主要企业商用小地毯销量（2023-2026）&amp;（千件）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商用小地毯主要企业在国际市场占有率（按收入，2023-2026）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2025年商用小地毯主要企业在国际市场排名（按收入）&amp;（万元）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全球市场主要企业商用小地毯销售收入（2023-2026）&amp;（万元）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全球市场主要企业商用小地毯销售价格（2023-2026）&amp;（元/件）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商用小地毯主要企业在中国市场占有率（按销量，2023-2026）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2025年商用小地毯主要企业在中国市场排名（按销量）&amp;（千件）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中国市场主要企业商用小地毯销量（2023-2026）&amp;（千件）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商用小地毯主要企业在中国市场占有率（按收入，2023-2026）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2025年商用小地毯主要企业在中国市场排名（按收入）&amp;（万元）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中国市场主要企业商用小地毯销售收入（2023-2026）&amp;（万元）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全球主要厂商商用小地毯总部及产地分布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全球主要厂商成立时间及商用小地毯商业化日期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全球主要厂商商用小地毯产品类型及应用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2025年全球商用小地毯主要厂商市场地位（第一梯队、第二梯队和第三梯队）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全球商用小地毯市场投资、并购等现状分析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全球主要地区商用小地毯产量增速（CAGR）：（2021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全球主要地区商用小地毯产量（2021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全球主要地区商用小地毯产量（2021-2026）&amp;（千件）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全球主要地区商用小地毯产量（2027-2032）&amp;（千件）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全球主要地区商用小地毯产量市场份额（2021-2026）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全球主要地区商用小地毯产量市场份额（2027-2032）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中国市场商用小地毯产量、销量、进出口（2021-2026）&amp;（千件）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中国市场商用小地毯产量、销量、进出口预测（2027-2032）&amp;（千件）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全球主要地区商用小地毯销售收入增速：（2021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全球主要地区商用小地毯销售收入（2021-2026）&amp;（万元）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全球主要地区商用小地毯销售收入市场份额（2021-2026）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全球主要地区商用小地毯收入（2027-2032）&amp;（万元）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全球主要地区商用小地毯收入市场份额（2027-2032）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全球主要地区商用小地毯销量（千件）：2021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全球主要地区商用小地毯销量（2027-2032）&amp;（千件）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全球主要地区商用小地毯销量份额（2027-2032）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商用小地毯行业发展趋势</w:t>
      </w:r>
      <w:r>
        <w:rPr>
          <w:rFonts w:hint="eastAsia"/>
        </w:rPr>
        <w:br/>
      </w:r>
      <w:r>
        <w:rPr>
          <w:rFonts w:hint="eastAsia"/>
        </w:rPr>
        <w:t>　　表 101： 商用小地毯行业主要驱动因素</w:t>
      </w:r>
      <w:r>
        <w:rPr>
          <w:rFonts w:hint="eastAsia"/>
        </w:rPr>
        <w:br/>
      </w:r>
      <w:r>
        <w:rPr>
          <w:rFonts w:hint="eastAsia"/>
        </w:rPr>
        <w:t>　　表 102： 商用小地毯行业供应链分析</w:t>
      </w:r>
      <w:r>
        <w:rPr>
          <w:rFonts w:hint="eastAsia"/>
        </w:rPr>
        <w:br/>
      </w:r>
      <w:r>
        <w:rPr>
          <w:rFonts w:hint="eastAsia"/>
        </w:rPr>
        <w:t>　　表 103： 商用小地毯上游原料供应商</w:t>
      </w:r>
      <w:r>
        <w:rPr>
          <w:rFonts w:hint="eastAsia"/>
        </w:rPr>
        <w:br/>
      </w:r>
      <w:r>
        <w:rPr>
          <w:rFonts w:hint="eastAsia"/>
        </w:rPr>
        <w:t>　　表 104： 商用小地毯主要地区不同应用客户分析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商用小地毯典型经销商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商用小地毯产品图片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全球不同产品类型商用小地毯销售额2021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全球不同产品类型商用小地毯市场份额2025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羊毛材质产品图片</w:t>
      </w:r>
      <w:r>
        <w:rPr>
          <w:rFonts w:hint="eastAsia"/>
        </w:rPr>
        <w:br/>
      </w:r>
      <w:r>
        <w:rPr>
          <w:rFonts w:hint="eastAsia"/>
        </w:rPr>
        <w:t>　　图 5： 真丝材质产品图片</w:t>
      </w:r>
      <w:r>
        <w:rPr>
          <w:rFonts w:hint="eastAsia"/>
        </w:rPr>
        <w:br/>
      </w:r>
      <w:r>
        <w:rPr>
          <w:rFonts w:hint="eastAsia"/>
        </w:rPr>
        <w:t>　　图 6： 棉质材质产品图片</w:t>
      </w:r>
      <w:r>
        <w:rPr>
          <w:rFonts w:hint="eastAsia"/>
        </w:rPr>
        <w:br/>
      </w:r>
      <w:r>
        <w:rPr>
          <w:rFonts w:hint="eastAsia"/>
        </w:rPr>
        <w:t>　　图 7： 合成材质产品图片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全球不同应用商用小地毯市场份额2025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2025年全球前五大生产商商用小地毯市场份额</w:t>
      </w:r>
      <w:r>
        <w:rPr>
          <w:rFonts w:hint="eastAsia"/>
        </w:rPr>
        <w:br/>
      </w:r>
      <w:r>
        <w:rPr>
          <w:rFonts w:hint="eastAsia"/>
        </w:rPr>
        <w:t>　　图 14： 2025年全球商用小地毯第一梯队、第二梯队和第三梯队厂商及市场份额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全球商用小地毯产能、产量、产能利用率及发展趋势（2021-2032）&amp;（千件）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全球商用小地毯产量、需求量及发展趋势（2021-2032）&amp;（千件）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全球主要地区商用小地毯产量市场份额（2021-2032）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中国商用小地毯产能、产量、产能利用率及发展趋势（2021-2032）&amp;（千件）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中国商用小地毯产量、市场需求量及发展趋势（2021-2032）&amp;（千件）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全球商用小地毯市场销售额及增长率：（2021-2032）&amp;（万元）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全球市场商用小地毯市场规模：2021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全球市场商用小地毯价格趋势（2021-2032）&amp;（元/件）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全球主要地区商用小地毯销售收入（2021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全球主要地区商用小地毯销售收入市场份额（2021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全球不同产品类型商用小地毯价格走势（2021-2032）&amp;（元/件）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全球不同应用商用小地毯价格走势（2021-2032）&amp;（元/件）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商用小地毯中国企业SWOT分析</w:t>
      </w:r>
      <w:r>
        <w:rPr>
          <w:rFonts w:hint="eastAsia"/>
        </w:rPr>
        <w:br/>
      </w:r>
      <w:r>
        <w:rPr>
          <w:rFonts w:hint="eastAsia"/>
        </w:rPr>
        <w:t>　　图 45： 商用小地毯产业链</w:t>
      </w:r>
      <w:r>
        <w:rPr>
          <w:rFonts w:hint="eastAsia"/>
        </w:rPr>
        <w:br/>
      </w:r>
      <w:r>
        <w:rPr>
          <w:rFonts w:hint="eastAsia"/>
        </w:rPr>
        <w:t>　　图 46： 商用小地毯行业采购模式分析</w:t>
      </w:r>
      <w:r>
        <w:rPr>
          <w:rFonts w:hint="eastAsia"/>
        </w:rPr>
        <w:br/>
      </w:r>
      <w:r>
        <w:rPr>
          <w:rFonts w:hint="eastAsia"/>
        </w:rPr>
        <w:t>　　图 47： 商用小地毯行业生产模式</w:t>
      </w:r>
      <w:r>
        <w:rPr>
          <w:rFonts w:hint="eastAsia"/>
        </w:rPr>
        <w:br/>
      </w:r>
      <w:r>
        <w:rPr>
          <w:rFonts w:hint="eastAsia"/>
        </w:rPr>
        <w:t>　　图 48： 商用小地毯行业销售模式分析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36a5e6734ecc" w:history="1">
        <w:r>
          <w:rPr>
            <w:rStyle w:val="Hyperlink"/>
          </w:rPr>
          <w:t>2026-2032年全球与中国商用小地毯行业市场调研及前景趋势预测报告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36a5e6734ecc" w:history="1">
        <w:r>
          <w:rPr>
            <w:rStyle w:val="Hyperlink"/>
          </w:rPr>
          <w:t>https://www.20087.com/2/23/ShangYongXiaoDiTanHangYeQianJingFenXi.html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4bbdf1b1b4acf" w:history="1">
      <w:r>
        <w:rPr>
          <w:rStyle w:val="Hyperlink"/>
        </w:rPr>
        <w:t>2026-2032年全球与中国商用小地毯行业市场调研及前景趋势预测报告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angYongXiaoDiTanHangYeQianJingFenXi.html" TargetMode="External" Id="R446636a5e673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angYongXiaoDiTanHangYeQianJingFenXi.html" TargetMode="External" Id="Rc4f4bbdf1b1b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2026-02-07T04:07:10Z</dcterms:created>
  <dcterms:modified xsi:type="dcterms:W3CDTF">2026-02-07T05:07:10Z</dcterms:modified>
  <dc:subject>2026-2032年全球与中国商用小地毯行业市场调研及前景趋势预测报告</dc:subject>
  <dc:title>2026-2032年全球与中国商用小地毯行业市场调研及前景趋势预测报告</dc:title>
  <cp:keywords>2026-2032年全球与中国商用小地毯行业市场调研及前景趋势预测报告</cp:keywords>
  <dc:description>2026-2032年全球与中国商用小地毯行业市场调研及前景趋势预测报告</dc:description>
</cp:coreProperties>
</file>