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33f7188344589" w:history="1">
              <w:r>
                <w:rPr>
                  <w:rStyle w:val="Hyperlink"/>
                </w:rPr>
                <w:t>中国液压支柱管行业发展调研与市场前景预测报告（2023-2029年）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33f7188344589" w:history="1">
              <w:r>
                <w:rPr>
                  <w:rStyle w:val="Hyperlink"/>
                </w:rPr>
                <w:t>中国液压支柱管行业发展调研与市场前景预测报告（2023-2029年）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33f7188344589" w:history="1">
                <w:r>
                  <w:rPr>
                    <w:rStyle w:val="Hyperlink"/>
                  </w:rPr>
                  <w:t>https://www.20087.com/2/23/YeYaZhiZhuGuanWeiLaiFaZhanQuShi.html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柱管是采矿和隧道掘进作业中支撑顶板和侧壁的关键组件。它们通过液压系统提供强大的支撑力，确保工作面的安全。近年来，随着矿业自动化和深井开采的挑战，液压支柱管的设计和材料选择面临着更高的要求。高强度、轻量化和耐腐蚀的新型合金材料的应用，提高了支柱管的承载能力和使用寿命。同时，智能液压系统的发展，使支柱管能够根据地下条件自动调整压力，提高安全性。</w:t>
      </w:r>
      <w:r>
        <w:rPr>
          <w:rFonts w:hint="eastAsia"/>
        </w:rPr>
        <w:br/>
      </w:r>
      <w:r>
        <w:rPr>
          <w:rFonts w:hint="eastAsia"/>
        </w:rPr>
        <w:t>　　未来，液压支柱管将更加注重智能化和可持续性。智能液压支柱管将集成传感器和通信技术，能够实时监测地下压力变化，预警潜在的地质风险。同时，随着循环经济理念的推广，可回收和可再利用的液压支柱管设计将减少资源消耗和环境影响。此外，模块化和标准化的支柱管，能够快速组装和拆卸，将提高开采效率，减少停机时间，适应快速变化的矿产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中国液压支柱管产品概述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国外市场液压支柱管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中国液压支柱管环境分析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液压支柱管特性分析</w:t>
      </w:r>
      <w:r>
        <w:rPr>
          <w:rFonts w:hint="eastAsia"/>
        </w:rPr>
        <w:br/>
      </w:r>
      <w:r>
        <w:rPr>
          <w:rFonts w:hint="eastAsia"/>
        </w:rPr>
        <w:t>　　第一节 集中度液压支柱管及预测</w:t>
      </w:r>
      <w:r>
        <w:rPr>
          <w:rFonts w:hint="eastAsia"/>
        </w:rPr>
        <w:br/>
      </w:r>
      <w:r>
        <w:rPr>
          <w:rFonts w:hint="eastAsia"/>
        </w:rPr>
        <w:t>　　第二节 swot液压支柱管及预测</w:t>
      </w:r>
      <w:r>
        <w:rPr>
          <w:rFonts w:hint="eastAsia"/>
        </w:rPr>
        <w:br/>
      </w:r>
      <w:r>
        <w:rPr>
          <w:rFonts w:hint="eastAsia"/>
        </w:rPr>
        <w:t>　　　　一、优势液压支柱管</w:t>
      </w:r>
      <w:r>
        <w:rPr>
          <w:rFonts w:hint="eastAsia"/>
        </w:rPr>
        <w:br/>
      </w:r>
      <w:r>
        <w:rPr>
          <w:rFonts w:hint="eastAsia"/>
        </w:rPr>
        <w:t>　　　　二、劣势液压支柱管</w:t>
      </w:r>
      <w:r>
        <w:rPr>
          <w:rFonts w:hint="eastAsia"/>
        </w:rPr>
        <w:br/>
      </w:r>
      <w:r>
        <w:rPr>
          <w:rFonts w:hint="eastAsia"/>
        </w:rPr>
        <w:t>　　　　三、机会液压支柱管</w:t>
      </w:r>
      <w:r>
        <w:rPr>
          <w:rFonts w:hint="eastAsia"/>
        </w:rPr>
        <w:br/>
      </w:r>
      <w:r>
        <w:rPr>
          <w:rFonts w:hint="eastAsia"/>
        </w:rPr>
        <w:t>　　　　四、风险液压支柱管</w:t>
      </w:r>
      <w:r>
        <w:rPr>
          <w:rFonts w:hint="eastAsia"/>
        </w:rPr>
        <w:br/>
      </w:r>
      <w:r>
        <w:rPr>
          <w:rFonts w:hint="eastAsia"/>
        </w:rPr>
        <w:t>　　第三节 进入退出状况液压支柱管及预测</w:t>
      </w:r>
      <w:r>
        <w:rPr>
          <w:rFonts w:hint="eastAsia"/>
        </w:rPr>
        <w:br/>
      </w:r>
      <w:r>
        <w:rPr>
          <w:rFonts w:hint="eastAsia"/>
        </w:rPr>
        <w:t>　　第四节 替代品液压支柱管及预测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全球液压支柱管发展分析</w:t>
      </w:r>
      <w:r>
        <w:rPr>
          <w:rFonts w:hint="eastAsia"/>
        </w:rPr>
        <w:br/>
      </w:r>
      <w:r>
        <w:rPr>
          <w:rFonts w:hint="eastAsia"/>
        </w:rPr>
        <w:t>　　第一节 中国液压支柱管发展战略研究与预测</w:t>
      </w:r>
      <w:r>
        <w:rPr>
          <w:rFonts w:hint="eastAsia"/>
        </w:rPr>
        <w:br/>
      </w:r>
      <w:r>
        <w:rPr>
          <w:rFonts w:hint="eastAsia"/>
        </w:rPr>
        <w:t>　　第二节 中国液压支柱管产品产量分析及预测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一、液压支柱管产业总体产能规模</w:t>
      </w:r>
      <w:r>
        <w:rPr>
          <w:rFonts w:hint="eastAsia"/>
        </w:rPr>
        <w:br/>
      </w:r>
      <w:r>
        <w:rPr>
          <w:rFonts w:hint="eastAsia"/>
        </w:rPr>
        <w:t>　　　　二、液压支柱管生产区域分布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中国液压支柱管市场需求分析及预测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一、中国液压支柱管需求特点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中国液压支柱管消费状况分析及预测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中国液压支柱管价格趋势分析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一、中国液压支柱管2018-2023年价格趋势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二、中国液压支柱管当前市场价格及分析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三、影响液压支柱管价格因素分析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四、2023-2029年中国液压支柱管价格走势预测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中国液压支柱管分析</w:t>
      </w:r>
      <w:r>
        <w:rPr>
          <w:rFonts w:hint="eastAsia"/>
        </w:rPr>
        <w:br/>
      </w:r>
      <w:r>
        <w:rPr>
          <w:rFonts w:hint="eastAsia"/>
        </w:rPr>
        <w:t>　　　　一、中国液压支柱管分析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四、液压支柱管swot分析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中国液压支柱管进出口分析</w:t>
      </w:r>
      <w:r>
        <w:rPr>
          <w:rFonts w:hint="eastAsia"/>
        </w:rPr>
        <w:br/>
      </w:r>
      <w:r>
        <w:rPr>
          <w:rFonts w:hint="eastAsia"/>
        </w:rPr>
        <w:t>　　　　一、液压支柱管进口分析</w:t>
      </w:r>
      <w:r>
        <w:rPr>
          <w:rFonts w:hint="eastAsia"/>
        </w:rPr>
        <w:br/>
      </w:r>
      <w:r>
        <w:rPr>
          <w:rFonts w:hint="eastAsia"/>
        </w:rPr>
        <w:t>　　　　二、液压支柱管出口分析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中国液压支柱管产品技术发展分析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一、当前中国液压支柱管技术发展现况分析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二、中国液压支柱管产品技术成熟度分析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三、中外液压支柱管技术差距及其主要因素分析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四、提高中国液压支柱管技术的策略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国内主要液压支柱管企业及竞争格局</w:t>
      </w:r>
      <w:r>
        <w:rPr>
          <w:rFonts w:hint="eastAsia"/>
        </w:rPr>
        <w:br/>
      </w:r>
      <w:r>
        <w:rPr>
          <w:rFonts w:hint="eastAsia"/>
        </w:rPr>
        <w:t>　　　　一 山东天祥钢管公司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企业未来市场现状</w:t>
      </w:r>
      <w:r>
        <w:rPr>
          <w:rFonts w:hint="eastAsia"/>
        </w:rPr>
        <w:br/>
      </w:r>
      <w:r>
        <w:rPr>
          <w:rFonts w:hint="eastAsia"/>
        </w:rPr>
        <w:t>　　　　二 山东泰兴达钢管制造有限公司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企业未来市场现状</w:t>
      </w:r>
      <w:r>
        <w:rPr>
          <w:rFonts w:hint="eastAsia"/>
        </w:rPr>
        <w:br/>
      </w:r>
      <w:r>
        <w:rPr>
          <w:rFonts w:hint="eastAsia"/>
        </w:rPr>
        <w:t>　　　　三 烟台鲁宝钢管有限责任公司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企业未来市场现状</w:t>
      </w:r>
      <w:r>
        <w:rPr>
          <w:rFonts w:hint="eastAsia"/>
        </w:rPr>
        <w:br/>
      </w:r>
      <w:r>
        <w:rPr>
          <w:rFonts w:hint="eastAsia"/>
        </w:rPr>
        <w:t>　　　　四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企业未来市场现状</w:t>
      </w:r>
      <w:r>
        <w:rPr>
          <w:rFonts w:hint="eastAsia"/>
        </w:rPr>
        <w:br/>
      </w:r>
      <w:r>
        <w:rPr>
          <w:rFonts w:hint="eastAsia"/>
        </w:rPr>
        <w:t>　　　　五 山东恒大钢铁集团有限公司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企业未来市场现状</w:t>
      </w:r>
      <w:r>
        <w:rPr>
          <w:rFonts w:hint="eastAsia"/>
        </w:rPr>
        <w:br/>
      </w:r>
      <w:r>
        <w:rPr>
          <w:rFonts w:hint="eastAsia"/>
        </w:rPr>
        <w:t>　　　　六 鞍山钢铁集团公司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液压支柱管投资建议</w:t>
      </w:r>
      <w:r>
        <w:rPr>
          <w:rFonts w:hint="eastAsia"/>
        </w:rPr>
        <w:br/>
      </w:r>
      <w:r>
        <w:rPr>
          <w:rFonts w:hint="eastAsia"/>
        </w:rPr>
        <w:t>　　　　一、液压支柱管投资环境分析</w:t>
      </w:r>
      <w:r>
        <w:rPr>
          <w:rFonts w:hint="eastAsia"/>
        </w:rPr>
        <w:br/>
      </w:r>
      <w:r>
        <w:rPr>
          <w:rFonts w:hint="eastAsia"/>
        </w:rPr>
        <w:t>　　　　二、液压支柱管投资风险分析</w:t>
      </w:r>
      <w:r>
        <w:rPr>
          <w:rFonts w:hint="eastAsia"/>
        </w:rPr>
        <w:br/>
      </w:r>
      <w:r>
        <w:rPr>
          <w:rFonts w:hint="eastAsia"/>
        </w:rPr>
        <w:t>　　　　三、液压支柱管投资建议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中国液压支柱管未来发展预测及投资前景分析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未来液压支柱管行业发展趋势分析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一、未来液压支柱管行业发展分析</w:t>
      </w:r>
      <w:r>
        <w:rPr>
          <w:rFonts w:hint="eastAsia"/>
        </w:rPr>
        <w:br/>
      </w:r>
      <w:r>
        <w:rPr>
          <w:rFonts w:hint="eastAsia"/>
        </w:rPr>
        <w:t>　　　　二、未来液压支柱管行业技术开发方向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2023-2029年液压支柱管行业运行状况预测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一、2023-2029年液压支柱管行业工业总产值预测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二、2023-2029年液压支柱管行业销售收入预测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三、2023-2029年液压支柱管行业总资产预测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业内专家对中国液压支柱管投资的建议及观点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投资机遇液压支柱管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投资风险液压支柱管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中-智-林－济研：市场的重点客户战略实施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2018-2023年我国液压支柱管行业资产合计及增长情况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2018-2023年我国液压支柱管行业工业总产值及增长情况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2018-2023年我国液压支柱管行业销售收入及增长情况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2018-2023年我国液压支柱管行业销售收入及增长对比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2018-2023年国内液压支柱管需求地域结构</w:t>
      </w:r>
      <w:r>
        <w:rPr>
          <w:rFonts w:hint="eastAsia"/>
        </w:rPr>
        <w:br/>
      </w:r>
      <w:r>
        <w:rPr>
          <w:rFonts w:hint="eastAsia"/>
        </w:rPr>
        <w:t>　　图表 12 2018-2023年国内液压支柱管平均价格走势</w:t>
      </w:r>
      <w:r>
        <w:rPr>
          <w:rFonts w:hint="eastAsia"/>
        </w:rPr>
        <w:br/>
      </w:r>
      <w:r>
        <w:rPr>
          <w:rFonts w:hint="eastAsia"/>
        </w:rPr>
        <w:t>　　图表 13 液压支柱管销售策略</w:t>
      </w:r>
      <w:r>
        <w:rPr>
          <w:rFonts w:hint="eastAsia"/>
        </w:rPr>
        <w:br/>
      </w:r>
      <w:r>
        <w:rPr>
          <w:rFonts w:hint="eastAsia"/>
        </w:rPr>
        <w:t>　　图表 14 液压支柱管生产企业定价目标选择</w:t>
      </w:r>
      <w:r>
        <w:rPr>
          <w:rFonts w:hint="eastAsia"/>
        </w:rPr>
        <w:br/>
      </w:r>
      <w:r>
        <w:rPr>
          <w:rFonts w:hint="eastAsia"/>
        </w:rPr>
        <w:t>　　图表 15 液压支柱管企业对付竞争者降价的程序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16 近3年山东天祥钢管公司资产负债率变化情况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近3年山东天祥钢管公司产权比率变化情况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近3年山东天祥钢管公司固定资产周转次数情况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近3年山东天祥钢管公司流动资产周转次数变化情况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近3年山东天祥钢管公司总资产周转次数变化情况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近3年山东天祥钢管公司销售毛利率变化情况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近3年山东泰兴达钢管制造有限公司资产负债率变化情况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近3年山东泰兴达钢管制造有限公司产权比率变化情况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近3年山东泰兴达钢管制造有限公司固定资产周转次数情况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近3年山东泰兴达钢管制造有限公司流动资产周转次数变化情况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近3年山东泰兴达钢管制造有限公司总资产周转次数变化情况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近3年山东泰兴达钢管制造有限公司销售毛利率变化情况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近3年烟台鲁宝钢管有限责任公司资产负债率变化情况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近3年烟台鲁宝钢管有限责任公司产权比率变化情况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近3年烟台鲁宝钢管有限责任公司固定资产周转次数情况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近3年烟台鲁宝钢管有限责任公司流动资产周转次数变化情况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近3年烟台鲁宝钢管有限责任公司总资产周转次数变化情况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近3年烟台鲁宝钢管有限责任公司销售毛利率变化情况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近3年天津钢管集团股份有限公司资产负债率变化情况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近3年天津钢管集团股份有限公司产权比率变化情况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近3年天津钢管集团股份有限公司固定资产周转次数情况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近3年天津钢管集团股份有限公司流动资产周转次数变化情况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近3年天津钢管集团股份有限公司总资产周转次数变化情况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近3年天津钢管集团股份有限公司销售毛利率变化情况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近3年山东恒大钢铁集团有限公司资产负债率变化情况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近3年山东恒大钢铁集团有限公司产权比率变化情况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近3年山东恒大钢铁集团有限公司固定资产周转次数情况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近3年山东恒大钢铁集团有限公司流动资产周转次数变化情况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近3年山东恒大钢铁集团有限公司总资产周转次数变化情况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近3年山东恒大钢铁集团有限公司销售毛利率变化情况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近3年鞍山钢铁集团公司资产负债率变化情况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近3年鞍山钢铁集团公司产权比率变化情况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近3年鞍山钢铁集团公司固定资产周转次数情况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近3年鞍山钢铁集团公司流动资产周转次数变化情况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近3年鞍山钢铁集团公司总资产周转次数变化情况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近3年鞍山钢铁集团公司销售毛利率变化情况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液压支柱管项目投资注意事项图</w:t>
      </w:r>
      <w:r>
        <w:rPr>
          <w:rFonts w:hint="eastAsia"/>
        </w:rPr>
        <w:br/>
      </w:r>
      <w:r>
        <w:rPr>
          <w:rFonts w:hint="eastAsia"/>
        </w:rPr>
        <w:t>　　图表 53 液压支柱管行业生产开发策略</w:t>
      </w:r>
      <w:r>
        <w:rPr>
          <w:rFonts w:hint="eastAsia"/>
        </w:rPr>
        <w:br/>
      </w:r>
      <w:r>
        <w:rPr>
          <w:rFonts w:hint="eastAsia"/>
        </w:rPr>
        <w:t>　　表格 1 近4年山东天祥钢管公司资产负债率变化情况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近4年山东天祥钢管公司产权比率变化情况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近4年山东天祥钢管公司固定资产周转次数情况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近4年山东天祥钢管公司流动资产周转次数变化情况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近4年山东天祥钢管公司总资产周转次数变化情况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近4年山东天祥钢管公司销售毛利率变化情况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近4年山东泰兴达钢管制造有限公司资产负债率变化情况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近4年山东泰兴达钢管制造有限公司产权比率变化情况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近4年山东泰兴达钢管制造有限公司固定资产周转次数情况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近4年山东泰兴达钢管制造有限公司流动资产周转次数变化情况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近4年山东泰兴达钢管制造有限公司总资产周转次数变化情况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近4年山东泰兴达钢管制造有限公司销售毛利率变化情况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近4年烟台鲁宝钢管有限责任公司资产负债率变化情况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近4年烟台鲁宝钢管有限责任公司产权比率变化情况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近4年烟台鲁宝钢管有限责任公司固定资产周转次数情况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近4年烟台鲁宝钢管有限责任公司流动资产周转次数变化情况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近4年烟台鲁宝钢管有限责任公司总资产周转次数变化情况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近4年烟台鲁宝钢管有限责任公司销售毛利率变化情况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近4年天津钢管集团股份有限公司资产负债率变化情况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近4年天津钢管集团股份有限公司产权比率变化情况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近4年天津钢管集团股份有限公司固定资产周转次数情况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近4年天津钢管集团股份有限公司流动资产周转次数变化情况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近4年天津钢管集团股份有限公司总资产周转次数变化情况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近4年天津钢管集团股份有限公司销售毛利率变化情况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近4年山东恒大钢铁集团有限公司资产负债率变化情况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近4年山东恒大钢铁集团有限公司产权比率变化情况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近4年山东恒大钢铁集团有限公司固定资产周转次数情况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近4年山东恒大钢铁集团有限公司流动资产周转次数变化情况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近4年山东恒大钢铁集团有限公司总资产周转次数变化情况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近4年山东恒大钢铁集团有限公司销售毛利率变化情况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近4年鞍山钢铁集团公司资产负债率变化情况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近4年鞍山钢铁集团公司产权比率变化情况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近4年鞍山钢铁集团公司固定资产周转次数情况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近4年鞍山钢铁集团公司流动资产周转次数变化情况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近4年鞍山钢铁集团公司总资产周转次数变化情况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近4年鞍山钢铁集团公司销售毛利率变化情况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2023-2029年中国液压支柱管行业工业总产值预测结果</w:t>
      </w:r>
      <w:r>
        <w:rPr>
          <w:rFonts w:hint="eastAsia"/>
        </w:rPr>
        <w:br/>
      </w:r>
      <w:r>
        <w:rPr>
          <w:rFonts w:hint="eastAsia"/>
        </w:rPr>
        <w:t>　　表格 39 2023-2029年中国液压支柱管行业资产合计预测结果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33f7188344589" w:history="1">
        <w:r>
          <w:rPr>
            <w:rStyle w:val="Hyperlink"/>
          </w:rPr>
          <w:t>中国液压支柱管行业发展调研与市场前景预测报告（2023-2029年）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33f7188344589" w:history="1">
        <w:r>
          <w:rPr>
            <w:rStyle w:val="Hyperlink"/>
          </w:rPr>
          <w:t>https://www.20087.com/2/23/YeYaZhiZhuGuanWeiLaiFaZhanQuShi.html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e920b959c4384" w:history="1">
      <w:r>
        <w:rPr>
          <w:rStyle w:val="Hyperlink"/>
        </w:rPr>
        <w:t>中国液压支柱管行业发展调研与市场前景预测报告（2023-2029年）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eYaZhiZhuGuanWeiLaiFaZhanQuShi.html" TargetMode="External" Id="R11733f718834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eYaZhiZhuGuanWeiLaiFaZhanQuShi.html" TargetMode="External" Id="R31ce920b959c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2023-06-21T23:09:00Z</dcterms:created>
  <dcterms:modified xsi:type="dcterms:W3CDTF">2023-06-22T00:09:00Z</dcterms:modified>
  <dc:subject>中国液压支柱管行业发展调研与市场前景预测报告（2023-2029年）</dc:subject>
  <dc:title>中国液压支柱管行业发展调研与市场前景预测报告（2023-2029年）</dc:title>
  <cp:keywords>中国液压支柱管行业发展调研与市场前景预测报告（2023-2029年）</cp:keywords>
  <dc:description>中国液压支柱管行业发展调研与市场前景预测报告（2023-2029年）</dc:description>
</cp:coreProperties>
</file>