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b39a181384700" w:history="1">
              <w:r>
                <w:rPr>
                  <w:rStyle w:val="Hyperlink"/>
                </w:rPr>
                <w:t>2026-2032年中国纺车轮行业现状与发展前景分析报告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b39a181384700" w:history="1">
              <w:r>
                <w:rPr>
                  <w:rStyle w:val="Hyperlink"/>
                </w:rPr>
                <w:t>2026-2032年中国纺车轮行业现状与发展前景分析报告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b39a181384700" w:history="1">
                <w:r>
                  <w:rPr>
                    <w:rStyle w:val="Hyperlink"/>
                  </w:rPr>
                  <w:t>https://www.20087.com/2/03/FangCheLunHangYeQianJing.html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纺车轮（Spinning Reel）作为路亚钓法中最普及的渔线轮类型，凭借操作简便、抛投顺滑、防缠绕性能好等优势，深受入门及中级钓鱼爱好者青睐。主流产品采用铝合金或碳纤维机身、多档磁力/离心刹车系统及精密齿轮传动，强调轻量化与海水防腐蚀能力。近年来，厂商通过人体工学手柄、静音轴承及快调 drag 系统提升使用体验，但高端市场仍由日美品牌主导，国产产品在精密加工与材料热处理工艺上存在差距。消费者对“顺滑度”“收线力度”等主观性能评价缺乏客观标准，导致选购依赖口碑与试用。</w:t>
      </w:r>
      <w:r>
        <w:rPr>
          <w:rFonts w:hint="eastAsia"/>
        </w:rPr>
        <w:br/>
      </w:r>
      <w:r>
        <w:rPr>
          <w:rFonts w:hint="eastAsia"/>
        </w:rPr>
        <w:t>　　未来，纺车轮将融合智能传感、材料科学与生态友好设计理念。市场调研网认为，内置微型传感器可记录抛投距离、收线速度与鱼讯震动，通过蓝牙同步至手机APP，辅助钓技分析。陶瓷轴承与自润滑复合材料将进一步降低维护需求，提升极端环境可靠性。在可持续消费趋势下，可回收铝合金与生物基工程塑料外壳将成为主流。此外，模块化设计支持用户自行更换主轴或线杯，延长产品生命周期。长远看，纺车轮将从机械工具升级为智能垂钓生态系统入口，连接天气、鱼群数据与社交平台，推动休闲渔业向科技化、数据化体验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4b39a181384700" w:history="1">
        <w:r>
          <w:rPr>
            <w:rStyle w:val="Hyperlink"/>
          </w:rPr>
          <w:t>2026-2032年中国纺车轮行业现状与发展前景分析报告</w:t>
        </w:r>
      </w:hyperlink>
      <w:r>
        <w:rPr>
          <w:rFonts w:hint="eastAsia"/>
        </w:rPr>
        <w:t>》，2025年纺车轮行业市场规模达 亿元，预计2032年市场规模将达 亿元，期间年均复合增长率（CAGR）达 %。报告系统分析了纺车轮行业的市场需求、市场规模及价格动态，全面梳理了纺车轮产业链结构，并对纺车轮细分市场进行了深入探究。报告基于详实数据，科学预测了纺车轮市场前景与发展趋势，重点剖析了品牌竞争格局、市场集中度及重点企业的市场地位。通过SWOT分析，报告识别了行业面临的机遇与风险，并提出了针对性发展策略与建议，为纺车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纺车轮行业概述</w:t>
      </w:r>
      <w:r>
        <w:rPr>
          <w:rFonts w:hint="eastAsia"/>
        </w:rPr>
        <w:br/>
      </w:r>
      <w:r>
        <w:rPr>
          <w:rFonts w:hint="eastAsia"/>
        </w:rPr>
        <w:t>　　第一节 纺车轮定义与分类</w:t>
      </w:r>
      <w:r>
        <w:rPr>
          <w:rFonts w:hint="eastAsia"/>
        </w:rPr>
        <w:br/>
      </w:r>
      <w:r>
        <w:rPr>
          <w:rFonts w:hint="eastAsia"/>
        </w:rPr>
        <w:t>　　第二节 纺车轮应用领域</w:t>
      </w:r>
      <w:r>
        <w:rPr>
          <w:rFonts w:hint="eastAsia"/>
        </w:rPr>
        <w:br/>
      </w:r>
      <w:r>
        <w:rPr>
          <w:rFonts w:hint="eastAsia"/>
        </w:rPr>
        <w:t>　　第三节 纺车轮行业经济指标分析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纺车轮产业链及经营模式分析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三、纺车轮销售模式及销售渠道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全球纺车轮市场发展综述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2020-2025年全球纺车轮市场规模与趋势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主要国家与地区纺车轮市场分析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2026-2032年全球纺车轮行业发展趋势与前景预测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中国纺车轮行业市场分析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2025-2026年纺车轮产能与投资动态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一、国内纺车轮产能及利用情况</w:t>
      </w:r>
      <w:r>
        <w:rPr>
          <w:rFonts w:hint="eastAsia"/>
        </w:rPr>
        <w:br/>
      </w:r>
      <w:r>
        <w:rPr>
          <w:rFonts w:hint="eastAsia"/>
        </w:rPr>
        <w:t>　　　　二、纺车轮产能扩张与投资动态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2026-2032年纺车轮行业产量统计与趋势预测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一、2020-2025年纺车轮行业产量数据统计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1、2020-2025年纺车轮产量及增长趋势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2、2020-2025年纺车轮细分产品产量及份额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二、影响纺车轮产量的关键因素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三、2026-2032年纺车轮产量预测</w:t>
      </w:r>
      <w:r>
        <w:rPr>
          <w:rFonts w:hint="eastAsia"/>
        </w:rPr>
        <w:br/>
      </w:r>
      <w:r>
        <w:rPr>
          <w:rFonts w:hint="eastAsia"/>
        </w:rPr>
        <w:t>　　第三节 2026-2032年纺车轮市场需求与销售分析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一、2025-2026年纺车轮行业需求现状</w:t>
      </w:r>
      <w:r>
        <w:rPr>
          <w:rFonts w:hint="eastAsia"/>
        </w:rPr>
        <w:br/>
      </w:r>
      <w:r>
        <w:rPr>
          <w:rFonts w:hint="eastAsia"/>
        </w:rPr>
        <w:t>　　　　二、纺车轮客户群体与需求特点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三、2020-2025年纺车轮行业销售规模分析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四、2026-2032年纺车轮市场增长潜力与规模预测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中国纺车轮细分市场与下游应用领域分析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纺车轮细分市场分析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一、2025-2026年纺车轮主要细分产品市场现状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纺车轮下游应用与客户群体分析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一、2025-2026年纺车轮各应用领域市场现状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2025-2026年纺车轮行业技术发展现状及趋势分析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国内外纺车轮行业技术差异与原因</w:t>
      </w:r>
      <w:r>
        <w:rPr>
          <w:rFonts w:hint="eastAsia"/>
        </w:rPr>
        <w:br/>
      </w:r>
      <w:r>
        <w:rPr>
          <w:rFonts w:hint="eastAsia"/>
        </w:rPr>
        <w:t>　　第三节 纺车轮行业技术发展方向、趋势预测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纺车轮价格机制与竞争策略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一、2020-2025年纺车轮市场价格走势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纺车轮定价策略与方法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2026-2032年纺车轮价格竞争态势与趋势预测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中国纺车轮行业重点区域市场研究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2025-2026年重点区域纺车轮市场发展概况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三、2026-2032年纺车轮行业发展潜力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三、2026-2032年纺车轮行业发展潜力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三、2026-2032年纺车轮行业发展潜力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三、2026-2032年纺车轮行业发展潜力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三、2026-2032年纺车轮行业发展潜力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2020-2025年中国纺车轮行业进出口情况分析</w:t>
      </w:r>
      <w:r>
        <w:rPr>
          <w:rFonts w:hint="eastAsia"/>
        </w:rPr>
        <w:br/>
      </w:r>
      <w:r>
        <w:rPr>
          <w:rFonts w:hint="eastAsia"/>
        </w:rPr>
        <w:t>　　第一节 纺车轮行业进口情况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一、2020-2025年纺车轮进口规模及增长情况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二、纺车轮主要进口来源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纺车轮行业出口情况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一、2020-2025年纺车轮出口规模及增长情况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二、纺车轮主要出口目的地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2020-2025年中国纺车轮行业总体发展与财务状况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2020-2025年中国纺车轮行业规模情况</w:t>
      </w:r>
      <w:r>
        <w:rPr>
          <w:rFonts w:hint="eastAsia"/>
        </w:rPr>
        <w:br/>
      </w:r>
      <w:r>
        <w:rPr>
          <w:rFonts w:hint="eastAsia"/>
        </w:rPr>
        <w:t>　　　　一、纺车轮行业企业数量规模</w:t>
      </w:r>
      <w:r>
        <w:rPr>
          <w:rFonts w:hint="eastAsia"/>
        </w:rPr>
        <w:br/>
      </w:r>
      <w:r>
        <w:rPr>
          <w:rFonts w:hint="eastAsia"/>
        </w:rPr>
        <w:t>　　　　二、纺车轮行业从业人员规模</w:t>
      </w:r>
      <w:r>
        <w:rPr>
          <w:rFonts w:hint="eastAsia"/>
        </w:rPr>
        <w:br/>
      </w:r>
      <w:r>
        <w:rPr>
          <w:rFonts w:hint="eastAsia"/>
        </w:rPr>
        <w:t>　　　　三、纺车轮行业市场敏感性分析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2020-2025年中国纺车轮行业财务能力分析</w:t>
      </w:r>
      <w:r>
        <w:rPr>
          <w:rFonts w:hint="eastAsia"/>
        </w:rPr>
        <w:br/>
      </w:r>
      <w:r>
        <w:rPr>
          <w:rFonts w:hint="eastAsia"/>
        </w:rPr>
        <w:t>　　　　一、纺车轮行业盈利能力</w:t>
      </w:r>
      <w:r>
        <w:rPr>
          <w:rFonts w:hint="eastAsia"/>
        </w:rPr>
        <w:br/>
      </w:r>
      <w:r>
        <w:rPr>
          <w:rFonts w:hint="eastAsia"/>
        </w:rPr>
        <w:t>　　　　二、纺车轮行业偿债能力</w:t>
      </w:r>
      <w:r>
        <w:rPr>
          <w:rFonts w:hint="eastAsia"/>
        </w:rPr>
        <w:br/>
      </w:r>
      <w:r>
        <w:rPr>
          <w:rFonts w:hint="eastAsia"/>
        </w:rPr>
        <w:t>　　　　三、纺车轮行业营运能力</w:t>
      </w:r>
      <w:r>
        <w:rPr>
          <w:rFonts w:hint="eastAsia"/>
        </w:rPr>
        <w:br/>
      </w:r>
      <w:r>
        <w:rPr>
          <w:rFonts w:hint="eastAsia"/>
        </w:rPr>
        <w:t>　　　　四、纺车轮行业发展能力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纺车轮行业重点企业调研分析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中国纺车轮行业竞争格局分析</w:t>
      </w:r>
      <w:r>
        <w:rPr>
          <w:rFonts w:hint="eastAsia"/>
        </w:rPr>
        <w:br/>
      </w:r>
      <w:r>
        <w:rPr>
          <w:rFonts w:hint="eastAsia"/>
        </w:rPr>
        <w:t>　　第一节 纺车轮行业竞争格局总览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2025-2026年纺车轮行业竞争力分析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2020-2025年纺车轮行业企业并购活动分析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2025-2026年纺车轮行业会展与招投标活动分析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一、纺车轮行业会展活动及其市场影响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2026年中国纺车轮企业发展企业发展策略与建议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纺车轮销售模式与渠道策略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纺车轮品牌与市场推广策略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纺车轮研发投入与技术创新能力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纺车轮合作联盟与资源整合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中国纺车轮行业风险与对策</w:t>
      </w:r>
      <w:r>
        <w:rPr>
          <w:rFonts w:hint="eastAsia"/>
        </w:rPr>
        <w:br/>
      </w:r>
      <w:r>
        <w:rPr>
          <w:rFonts w:hint="eastAsia"/>
        </w:rPr>
        <w:t>　　第一节 纺车轮行业SWOT分析</w:t>
      </w:r>
      <w:r>
        <w:rPr>
          <w:rFonts w:hint="eastAsia"/>
        </w:rPr>
        <w:br/>
      </w:r>
      <w:r>
        <w:rPr>
          <w:rFonts w:hint="eastAsia"/>
        </w:rPr>
        <w:t>　　　　一、纺车轮行业优势</w:t>
      </w:r>
      <w:r>
        <w:rPr>
          <w:rFonts w:hint="eastAsia"/>
        </w:rPr>
        <w:br/>
      </w:r>
      <w:r>
        <w:rPr>
          <w:rFonts w:hint="eastAsia"/>
        </w:rPr>
        <w:t>　　　　二、纺车轮行业劣势</w:t>
      </w:r>
      <w:r>
        <w:rPr>
          <w:rFonts w:hint="eastAsia"/>
        </w:rPr>
        <w:br/>
      </w:r>
      <w:r>
        <w:rPr>
          <w:rFonts w:hint="eastAsia"/>
        </w:rPr>
        <w:t>　　　　三、纺车轮市场机会</w:t>
      </w:r>
      <w:r>
        <w:rPr>
          <w:rFonts w:hint="eastAsia"/>
        </w:rPr>
        <w:br/>
      </w:r>
      <w:r>
        <w:rPr>
          <w:rFonts w:hint="eastAsia"/>
        </w:rPr>
        <w:t>　　　　四、纺车轮市场威胁</w:t>
      </w:r>
      <w:r>
        <w:rPr>
          <w:rFonts w:hint="eastAsia"/>
        </w:rPr>
        <w:br/>
      </w:r>
      <w:r>
        <w:rPr>
          <w:rFonts w:hint="eastAsia"/>
        </w:rPr>
        <w:t>　　第二节 纺车轮行业风险及对策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2026-2032年中国纺车轮行业前景与发展趋势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2025-2026年纺车轮行业发展环境分析</w:t>
      </w:r>
      <w:r>
        <w:rPr>
          <w:rFonts w:hint="eastAsia"/>
        </w:rPr>
        <w:br/>
      </w:r>
      <w:r>
        <w:rPr>
          <w:rFonts w:hint="eastAsia"/>
        </w:rPr>
        <w:t>　　　　一、纺车轮行业主管部门与监管体制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二、纺车轮行业主要法律法规及政策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三、纺车轮行业标准与质量监管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2026-2032年纺车轮行业发展趋势与方向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2026-2032年纺车轮行业发展潜力与机遇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纺车轮行业研究结论与建议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[⋅中智⋅林⋅]纺车轮行业发展建议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纺车轮行业历程</w:t>
      </w:r>
      <w:r>
        <w:rPr>
          <w:rFonts w:hint="eastAsia"/>
        </w:rPr>
        <w:br/>
      </w:r>
      <w:r>
        <w:rPr>
          <w:rFonts w:hint="eastAsia"/>
        </w:rPr>
        <w:t>　　图表 纺车轮行业生命周期</w:t>
      </w:r>
      <w:r>
        <w:rPr>
          <w:rFonts w:hint="eastAsia"/>
        </w:rPr>
        <w:br/>
      </w:r>
      <w:r>
        <w:rPr>
          <w:rFonts w:hint="eastAsia"/>
        </w:rPr>
        <w:t>　　图表 纺车轮行业产业链分析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2020-2025年中国纺车轮行业市场规模及增长情况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2020-2025年纺车轮行业市场容量分析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2020-2025年中国纺车轮行业产能统计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2020-2025年中国纺车轮行业产量及增长趋势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2020-2025年中国纺车轮市场需求量及增速统计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2025年中国纺车轮行业需求领域分布格局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2020-2025年中国纺车轮行业销售收入分析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2020-2025年中国纺车轮行业盈利情况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2020-2025年中国纺车轮行业利润总额统计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2020-2025年中国纺车轮进口数量分析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2020-2025年中国纺车轮进口金额分析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2020-2025年中国纺车轮出口数量分析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2020-2025年中国纺车轮出口金额分析</w:t>
      </w:r>
      <w:r>
        <w:rPr>
          <w:rFonts w:hint="eastAsia"/>
        </w:rPr>
        <w:br/>
      </w:r>
      <w:r>
        <w:rPr>
          <w:rFonts w:hint="eastAsia"/>
        </w:rPr>
        <w:t>　　图表 2025年中国纺车轮进口国家及地区分析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2025年中国纺车轮出口国家及地区分析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2020-2025年中国纺车轮行业企业数量情况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2020-2025年中国纺车轮行业企业平均规模情况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2026-2032年中国纺车轮行业产能预测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2026-2032年中国纺车轮行业产量预测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2026-2032年中国纺车轮市场需求量预测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2026-2032年中国纺车轮行业供需平衡预测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2026-2032年中国纺车轮行业市场容量预测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2026-2032年中国纺车轮行业市场规模预测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2026-2032年中国纺车轮市场前景分析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2026-2032年中国纺车轮行业发展趋势预测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b39a181384700" w:history="1">
        <w:r>
          <w:rPr>
            <w:rStyle w:val="Hyperlink"/>
          </w:rPr>
          <w:t>2026-2032年中国纺车轮行业现状与发展前景分析报告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b39a181384700" w:history="1">
        <w:r>
          <w:rPr>
            <w:rStyle w:val="Hyperlink"/>
          </w:rPr>
          <w:t>https://www.20087.com/2/03/FangCheLunHangYeQianJing.html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纺车轮、纺车轮哪个牌子质量好又耐用、纺车轮寿命一般为几年、纺车轮怎么上线、纺车轮有必要买贵的吗、纺车轮怎么用视频教程、纺车轮几轴最好的、纺车轮怎么上线视频、矶竿能当锚杆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26900fabf4769" w:history="1">
      <w:r>
        <w:rPr>
          <w:rStyle w:val="Hyperlink"/>
        </w:rPr>
        <w:t>2026-2032年中国纺车轮行业现状与发展前景分析报告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FangCheLunHangYeQianJing.html" TargetMode="External" Id="R064b39a18138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FangCheLunHangYeQianJing.html" TargetMode="External" Id="R0e326900fabf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2026-03-15T06:07:22Z</dcterms:created>
  <dcterms:modified xsi:type="dcterms:W3CDTF">2026-03-15T07:07:22Z</dcterms:modified>
  <dc:subject>2026-2032年中国纺车轮行业现状与发展前景分析报告</dc:subject>
  <dc:title>2026-2032年中国纺车轮行业现状与发展前景分析报告</dc:title>
  <cp:keywords>2026-2032年中国纺车轮行业现状与发展前景分析报告</cp:keywords>
  <dc:description>2026-2032年中国纺车轮行业现状与发展前景分析报告</dc:description>
</cp:coreProperties>
</file>