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12d4f3ff84b4b" w:history="1">
              <w:r>
                <w:rPr>
                  <w:rStyle w:val="Hyperlink"/>
                </w:rPr>
                <w:t>2025-2031年中国批发零售行业现状与市场前景分析报告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12d4f3ff84b4b" w:history="1">
              <w:r>
                <w:rPr>
                  <w:rStyle w:val="Hyperlink"/>
                </w:rPr>
                <w:t>2025-2031年中国批发零售行业现状与市场前景分析报告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12d4f3ff84b4b" w:history="1">
                <w:r>
                  <w:rPr>
                    <w:rStyle w:val="Hyperlink"/>
                  </w:rPr>
                  <w:t>https://www.20087.com/2/63/PiFaLingShouQianJing.html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业是商品流通的关键环节，涉及众多商品类别和服务，从食品到电子产品，从服装到家居用品。目前，该行业正在经历数字化转型的深刻影响，线上购物平台的崛起改变了消费者的购物习惯，促进了电子商务的繁荣。实体零售商为了应对挑战，纷纷采用线上线下融合的全渠道策略，增强顾客体验。此外，供应链管理的优化，如采用物联网、大数据分析等先进技术，提高了库存管理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批发零售业将更加注重数据驱动的决策和个性化服务。人工智能和机器学习将用于预测消费趋势，精准营销，提升客户满意度。同时，虚拟现实（VR）和增强现实（AR）技术的应用，将创造全新的购物体验，例如虚拟试衣间、互动展示等。此外，可持续性和社会责任将成为行业的重要议题，零售商将致力于减少包装浪费，推广环保产品，以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12d4f3ff84b4b" w:history="1">
        <w:r>
          <w:rPr>
            <w:rStyle w:val="Hyperlink"/>
          </w:rPr>
          <w:t>2025-2031年中国批发零售行业现状与市场前景分析报告</w:t>
        </w:r>
      </w:hyperlink>
      <w:r>
        <w:rPr>
          <w:rFonts w:hint="eastAsia"/>
        </w:rPr>
        <w:t>》系统分析了批发零售行业的市场需求、市场规模及价格动态，全面梳理了批发零售产业链结构，并对批发零售细分市场进行了深入探究。报告基于详实数据，科学预测了批发零售市场前景与发展趋势，重点剖析了品牌竞争格局、市场集中度及重点企业的市场地位。通过SWOT分析，报告识别了行业面临的机遇与风险，并提出了针对性发展策略与建议，为批发零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2019-2024年全球批发零售行业发展现状分析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2019-2024年全球批发零售行业运行环境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二、经济危机对全球批发零售业的影响分析</w:t>
      </w:r>
      <w:r>
        <w:rPr>
          <w:rFonts w:hint="eastAsia"/>
        </w:rPr>
        <w:br/>
      </w:r>
      <w:r>
        <w:rPr>
          <w:rFonts w:hint="eastAsia"/>
        </w:rPr>
        <w:t>　　　　三、全球批发零售业政策描扫</w:t>
      </w:r>
      <w:r>
        <w:rPr>
          <w:rFonts w:hint="eastAsia"/>
        </w:rPr>
        <w:br/>
      </w:r>
      <w:r>
        <w:rPr>
          <w:rFonts w:hint="eastAsia"/>
        </w:rPr>
        <w:t>　　第二节 2019-2024年全球批发零售行业运行动态分析</w:t>
      </w:r>
      <w:r>
        <w:rPr>
          <w:rFonts w:hint="eastAsia"/>
        </w:rPr>
        <w:br/>
      </w:r>
      <w:r>
        <w:rPr>
          <w:rFonts w:hint="eastAsia"/>
        </w:rPr>
        <w:t>　　　　一、全球批发与零售新亮点分析</w:t>
      </w:r>
      <w:r>
        <w:rPr>
          <w:rFonts w:hint="eastAsia"/>
        </w:rPr>
        <w:br/>
      </w:r>
      <w:r>
        <w:rPr>
          <w:rFonts w:hint="eastAsia"/>
        </w:rPr>
        <w:t>　　　　二、全球网上批发零售运行分析</w:t>
      </w:r>
      <w:r>
        <w:rPr>
          <w:rFonts w:hint="eastAsia"/>
        </w:rPr>
        <w:br/>
      </w:r>
      <w:r>
        <w:rPr>
          <w:rFonts w:hint="eastAsia"/>
        </w:rPr>
        <w:t>　　　　三、全球批发零售面临的挑战分析</w:t>
      </w:r>
      <w:r>
        <w:rPr>
          <w:rFonts w:hint="eastAsia"/>
        </w:rPr>
        <w:br/>
      </w:r>
      <w:r>
        <w:rPr>
          <w:rFonts w:hint="eastAsia"/>
        </w:rPr>
        <w:t>　　第三节 2019-2024年全球部分国家及地区批发零售业运行分析</w:t>
      </w:r>
      <w:r>
        <w:rPr>
          <w:rFonts w:hint="eastAsia"/>
        </w:rPr>
        <w:br/>
      </w:r>
      <w:r>
        <w:rPr>
          <w:rFonts w:hint="eastAsia"/>
        </w:rPr>
        <w:t>　　　　一、美洲批发零售业运行分析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、加拿大</w:t>
      </w:r>
      <w:r>
        <w:rPr>
          <w:rFonts w:hint="eastAsia"/>
        </w:rPr>
        <w:br/>
      </w:r>
      <w:r>
        <w:rPr>
          <w:rFonts w:hint="eastAsia"/>
        </w:rPr>
        <w:t>　　　　　　3 、哥伦比亚</w:t>
      </w:r>
      <w:r>
        <w:rPr>
          <w:rFonts w:hint="eastAsia"/>
        </w:rPr>
        <w:br/>
      </w:r>
      <w:r>
        <w:rPr>
          <w:rFonts w:hint="eastAsia"/>
        </w:rPr>
        <w:t>　　　　二、欧洲批发零售业运行动态</w:t>
      </w:r>
      <w:r>
        <w:rPr>
          <w:rFonts w:hint="eastAsia"/>
        </w:rPr>
        <w:br/>
      </w:r>
      <w:r>
        <w:rPr>
          <w:rFonts w:hint="eastAsia"/>
        </w:rPr>
        <w:t>　　　　一、爱尔兰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四、罗马尼亚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2019-2024年亚洲批发零售行业发展动态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第五节 2025-2031年世界批发零售行业趋势探析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世界知名批发零售连锁企业运行分析</w:t>
      </w:r>
      <w:r>
        <w:rPr>
          <w:rFonts w:hint="eastAsia"/>
        </w:rPr>
        <w:br/>
      </w:r>
      <w:r>
        <w:rPr>
          <w:rFonts w:hint="eastAsia"/>
        </w:rPr>
        <w:t>　　第一节 美国的沃尔玛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德国的麦德隆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荷兰的万客隆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泰国的易初莲花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2019-2024年中国批发零售行业运行环境解析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一、宏观经济对商业零售影响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　　五、消费者信心指数</w:t>
      </w:r>
      <w:r>
        <w:rPr>
          <w:rFonts w:hint="eastAsia"/>
        </w:rPr>
        <w:br/>
      </w:r>
      <w:r>
        <w:rPr>
          <w:rFonts w:hint="eastAsia"/>
        </w:rPr>
        <w:t>　　　　六、连锁超市业在通货膨胀中稳定增长</w:t>
      </w:r>
      <w:r>
        <w:rPr>
          <w:rFonts w:hint="eastAsia"/>
        </w:rPr>
        <w:br/>
      </w:r>
      <w:r>
        <w:rPr>
          <w:rFonts w:hint="eastAsia"/>
        </w:rPr>
        <w:t>　　　　七、中国下一阶段的经济增长与宏观调控</w:t>
      </w:r>
      <w:r>
        <w:rPr>
          <w:rFonts w:hint="eastAsia"/>
        </w:rPr>
        <w:br/>
      </w:r>
      <w:r>
        <w:rPr>
          <w:rFonts w:hint="eastAsia"/>
        </w:rPr>
        <w:t>　　　　八、全社会固定资产投资分析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九、进出口总额及增长率分析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2019-2024年中国节连锁超市政策环境分析</w:t>
      </w:r>
      <w:r>
        <w:rPr>
          <w:rFonts w:hint="eastAsia"/>
        </w:rPr>
        <w:br/>
      </w:r>
      <w:r>
        <w:rPr>
          <w:rFonts w:hint="eastAsia"/>
        </w:rPr>
        <w:t>　　　　一、零售行业政策环境分析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三、连锁超市门店管理规范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2019-2024年中国批发零售行业现状分析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2019-2024年中国批发零售行业市场总况</w:t>
      </w:r>
      <w:r>
        <w:rPr>
          <w:rFonts w:hint="eastAsia"/>
        </w:rPr>
        <w:br/>
      </w:r>
      <w:r>
        <w:rPr>
          <w:rFonts w:hint="eastAsia"/>
        </w:rPr>
        <w:t>　　　　一、中国批发零售经济消费分析</w:t>
      </w:r>
      <w:r>
        <w:rPr>
          <w:rFonts w:hint="eastAsia"/>
        </w:rPr>
        <w:br/>
      </w:r>
      <w:r>
        <w:rPr>
          <w:rFonts w:hint="eastAsia"/>
        </w:rPr>
        <w:t>　　　　二、中国免税批发零售行业调研</w:t>
      </w:r>
      <w:r>
        <w:rPr>
          <w:rFonts w:hint="eastAsia"/>
        </w:rPr>
        <w:br/>
      </w:r>
      <w:r>
        <w:rPr>
          <w:rFonts w:hint="eastAsia"/>
        </w:rPr>
        <w:t>　　　　三、中国网络批发零售市场调研</w:t>
      </w:r>
      <w:r>
        <w:rPr>
          <w:rFonts w:hint="eastAsia"/>
        </w:rPr>
        <w:br/>
      </w:r>
      <w:r>
        <w:rPr>
          <w:rFonts w:hint="eastAsia"/>
        </w:rPr>
        <w:t>　　第二节 2019-2024年中国各地区批发零售行业调研</w:t>
      </w:r>
      <w:r>
        <w:rPr>
          <w:rFonts w:hint="eastAsia"/>
        </w:rPr>
        <w:br/>
      </w:r>
      <w:r>
        <w:rPr>
          <w:rFonts w:hint="eastAsia"/>
        </w:rPr>
        <w:t>　　　　一、北京大兴区批发零售行业调研</w:t>
      </w:r>
      <w:r>
        <w:rPr>
          <w:rFonts w:hint="eastAsia"/>
        </w:rPr>
        <w:br/>
      </w:r>
      <w:r>
        <w:rPr>
          <w:rFonts w:hint="eastAsia"/>
        </w:rPr>
        <w:t>　　　　二、三亚地区批发零售行业调研</w:t>
      </w:r>
      <w:r>
        <w:rPr>
          <w:rFonts w:hint="eastAsia"/>
        </w:rPr>
        <w:br/>
      </w:r>
      <w:r>
        <w:rPr>
          <w:rFonts w:hint="eastAsia"/>
        </w:rPr>
        <w:t>　　　　三、汉口北区批发零售行业调研</w:t>
      </w:r>
      <w:r>
        <w:rPr>
          <w:rFonts w:hint="eastAsia"/>
        </w:rPr>
        <w:br/>
      </w:r>
      <w:r>
        <w:rPr>
          <w:rFonts w:hint="eastAsia"/>
        </w:rPr>
        <w:t>　　　　四、中国香港地区批发零售行业调研</w:t>
      </w:r>
      <w:r>
        <w:rPr>
          <w:rFonts w:hint="eastAsia"/>
        </w:rPr>
        <w:br/>
      </w:r>
      <w:r>
        <w:rPr>
          <w:rFonts w:hint="eastAsia"/>
        </w:rPr>
        <w:t>　　第三节 2019-2024年中国批发零售细分领域分析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2019-2024年中国批发零售售重点所属行业运行分析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2019-2024年中国饰品批发零售所属行业运行分析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一、饰品批发零售行业出口现状分析</w:t>
      </w:r>
      <w:r>
        <w:rPr>
          <w:rFonts w:hint="eastAsia"/>
        </w:rPr>
        <w:br/>
      </w:r>
      <w:r>
        <w:rPr>
          <w:rFonts w:hint="eastAsia"/>
        </w:rPr>
        <w:t>　　　　二、美术工艺品制造业经济指标分析</w:t>
      </w:r>
      <w:r>
        <w:rPr>
          <w:rFonts w:hint="eastAsia"/>
        </w:rPr>
        <w:br/>
      </w:r>
      <w:r>
        <w:rPr>
          <w:rFonts w:hint="eastAsia"/>
        </w:rPr>
        <w:t>　　　　三、中国饰品行业的营销模式分析</w:t>
      </w:r>
      <w:r>
        <w:rPr>
          <w:rFonts w:hint="eastAsia"/>
        </w:rPr>
        <w:br/>
      </w:r>
      <w:r>
        <w:rPr>
          <w:rFonts w:hint="eastAsia"/>
        </w:rPr>
        <w:t>　　　　四、中国饰品市场调研及竞争策略</w:t>
      </w:r>
      <w:r>
        <w:rPr>
          <w:rFonts w:hint="eastAsia"/>
        </w:rPr>
        <w:br/>
      </w:r>
      <w:r>
        <w:rPr>
          <w:rFonts w:hint="eastAsia"/>
        </w:rPr>
        <w:t>　　　　五、中国饰品行业趋势预测分析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2019-2024年童装批发零售所属行业运行分析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一、童装批发零售行业现状</w:t>
      </w:r>
      <w:r>
        <w:rPr>
          <w:rFonts w:hint="eastAsia"/>
        </w:rPr>
        <w:br/>
      </w:r>
      <w:r>
        <w:rPr>
          <w:rFonts w:hint="eastAsia"/>
        </w:rPr>
        <w:t>　　　　二、童装产量分析</w:t>
      </w:r>
      <w:r>
        <w:rPr>
          <w:rFonts w:hint="eastAsia"/>
        </w:rPr>
        <w:br/>
      </w:r>
      <w:r>
        <w:rPr>
          <w:rFonts w:hint="eastAsia"/>
        </w:rPr>
        <w:t>　　　　三、童装战略营销模式分析</w:t>
      </w:r>
      <w:r>
        <w:rPr>
          <w:rFonts w:hint="eastAsia"/>
        </w:rPr>
        <w:br/>
      </w:r>
      <w:r>
        <w:rPr>
          <w:rFonts w:hint="eastAsia"/>
        </w:rPr>
        <w:t>　　　　四、童装行业的发展趋势</w:t>
      </w:r>
      <w:r>
        <w:rPr>
          <w:rFonts w:hint="eastAsia"/>
        </w:rPr>
        <w:br/>
      </w:r>
      <w:r>
        <w:rPr>
          <w:rFonts w:hint="eastAsia"/>
        </w:rPr>
        <w:t>　　　　五、童装行业趋势预测及预测分析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2025-2031年中国批发零售产业面临的机遇与挑战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2025-2031年中国批发零售产业面临的挑战</w:t>
      </w:r>
      <w:r>
        <w:rPr>
          <w:rFonts w:hint="eastAsia"/>
        </w:rPr>
        <w:br/>
      </w:r>
      <w:r>
        <w:rPr>
          <w:rFonts w:hint="eastAsia"/>
        </w:rPr>
        <w:t>　　　　一、批发零售资源面临的挑战</w:t>
      </w:r>
      <w:r>
        <w:rPr>
          <w:rFonts w:hint="eastAsia"/>
        </w:rPr>
        <w:br/>
      </w:r>
      <w:r>
        <w:rPr>
          <w:rFonts w:hint="eastAsia"/>
        </w:rPr>
        <w:t>　　　　二、批发零售商业面临的挑战</w:t>
      </w:r>
      <w:r>
        <w:rPr>
          <w:rFonts w:hint="eastAsia"/>
        </w:rPr>
        <w:br/>
      </w:r>
      <w:r>
        <w:rPr>
          <w:rFonts w:hint="eastAsia"/>
        </w:rPr>
        <w:t>　　　　三、批发零售市场面临的挑战</w:t>
      </w:r>
      <w:r>
        <w:rPr>
          <w:rFonts w:hint="eastAsia"/>
        </w:rPr>
        <w:br/>
      </w:r>
      <w:r>
        <w:rPr>
          <w:rFonts w:hint="eastAsia"/>
        </w:rPr>
        <w:t>　　　　四、批发零售业运营模式挑战</w:t>
      </w:r>
      <w:r>
        <w:rPr>
          <w:rFonts w:hint="eastAsia"/>
        </w:rPr>
        <w:br/>
      </w:r>
      <w:r>
        <w:rPr>
          <w:rFonts w:hint="eastAsia"/>
        </w:rPr>
        <w:t>　　第二节 2025-2031年中国批发零售产业面临的机遇</w:t>
      </w:r>
      <w:r>
        <w:rPr>
          <w:rFonts w:hint="eastAsia"/>
        </w:rPr>
        <w:br/>
      </w:r>
      <w:r>
        <w:rPr>
          <w:rFonts w:hint="eastAsia"/>
        </w:rPr>
        <w:t>　　　　一、批发零售行业开拓创新机遇</w:t>
      </w:r>
      <w:r>
        <w:rPr>
          <w:rFonts w:hint="eastAsia"/>
        </w:rPr>
        <w:br/>
      </w:r>
      <w:r>
        <w:rPr>
          <w:rFonts w:hint="eastAsia"/>
        </w:rPr>
        <w:t>　　　　二、批发零售行业消费结构性机遇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2019-2024年中国零售商自有品牌分析</w:t>
      </w:r>
      <w:r>
        <w:rPr>
          <w:rFonts w:hint="eastAsia"/>
        </w:rPr>
        <w:br/>
      </w:r>
      <w:r>
        <w:rPr>
          <w:rFonts w:hint="eastAsia"/>
        </w:rPr>
        <w:t>　　第一节 零售商自有品牌市场定位分析</w:t>
      </w:r>
      <w:r>
        <w:rPr>
          <w:rFonts w:hint="eastAsia"/>
        </w:rPr>
        <w:br/>
      </w:r>
      <w:r>
        <w:rPr>
          <w:rFonts w:hint="eastAsia"/>
        </w:rPr>
        <w:t>　　　　一、零售商自有品牌的发展阶段</w:t>
      </w:r>
      <w:r>
        <w:rPr>
          <w:rFonts w:hint="eastAsia"/>
        </w:rPr>
        <w:br/>
      </w:r>
      <w:r>
        <w:rPr>
          <w:rFonts w:hint="eastAsia"/>
        </w:rPr>
        <w:t>　　　　二、零售商自有品牌的市场定位分析</w:t>
      </w:r>
      <w:r>
        <w:rPr>
          <w:rFonts w:hint="eastAsia"/>
        </w:rPr>
        <w:br/>
      </w:r>
      <w:r>
        <w:rPr>
          <w:rFonts w:hint="eastAsia"/>
        </w:rPr>
        <w:t>　　　　三、零售商自有品牌的管理分析</w:t>
      </w:r>
      <w:r>
        <w:rPr>
          <w:rFonts w:hint="eastAsia"/>
        </w:rPr>
        <w:br/>
      </w:r>
      <w:r>
        <w:rPr>
          <w:rFonts w:hint="eastAsia"/>
        </w:rPr>
        <w:t>　　第二节 零售商自有品牌建设的必要条件</w:t>
      </w:r>
      <w:r>
        <w:rPr>
          <w:rFonts w:hint="eastAsia"/>
        </w:rPr>
        <w:br/>
      </w:r>
      <w:r>
        <w:rPr>
          <w:rFonts w:hint="eastAsia"/>
        </w:rPr>
        <w:t>　　　　一、实施自有品牌考量</w:t>
      </w:r>
      <w:r>
        <w:rPr>
          <w:rFonts w:hint="eastAsia"/>
        </w:rPr>
        <w:br/>
      </w:r>
      <w:r>
        <w:rPr>
          <w:rFonts w:hint="eastAsia"/>
        </w:rPr>
        <w:t>　　　　二、实施自有品牌战略的必要条件</w:t>
      </w:r>
      <w:r>
        <w:rPr>
          <w:rFonts w:hint="eastAsia"/>
        </w:rPr>
        <w:br/>
      </w:r>
      <w:r>
        <w:rPr>
          <w:rFonts w:hint="eastAsia"/>
        </w:rPr>
        <w:t>　　第三节 零售商自有品牌对制造商品牌的影响分析</w:t>
      </w:r>
      <w:r>
        <w:rPr>
          <w:rFonts w:hint="eastAsia"/>
        </w:rPr>
        <w:br/>
      </w:r>
      <w:r>
        <w:rPr>
          <w:rFonts w:hint="eastAsia"/>
        </w:rPr>
        <w:t>　　　　一、新进入者的威胁</w:t>
      </w:r>
      <w:r>
        <w:rPr>
          <w:rFonts w:hint="eastAsia"/>
        </w:rPr>
        <w:br/>
      </w:r>
      <w:r>
        <w:rPr>
          <w:rFonts w:hint="eastAsia"/>
        </w:rPr>
        <w:t>　　　　二、客户议价实力增强的威胁</w:t>
      </w:r>
      <w:r>
        <w:rPr>
          <w:rFonts w:hint="eastAsia"/>
        </w:rPr>
        <w:br/>
      </w:r>
      <w:r>
        <w:rPr>
          <w:rFonts w:hint="eastAsia"/>
        </w:rPr>
        <w:t>　　　　三、竞争的范围和程度</w:t>
      </w:r>
      <w:r>
        <w:rPr>
          <w:rFonts w:hint="eastAsia"/>
        </w:rPr>
        <w:br/>
      </w:r>
      <w:r>
        <w:rPr>
          <w:rFonts w:hint="eastAsia"/>
        </w:rPr>
        <w:t>　　第四节 零售商自有品牌市场运作方法分析</w:t>
      </w:r>
      <w:r>
        <w:rPr>
          <w:rFonts w:hint="eastAsia"/>
        </w:rPr>
        <w:br/>
      </w:r>
      <w:r>
        <w:rPr>
          <w:rFonts w:hint="eastAsia"/>
        </w:rPr>
        <w:t>　　　　一、大型零售企业的自有品牌战略的内涵</w:t>
      </w:r>
      <w:r>
        <w:rPr>
          <w:rFonts w:hint="eastAsia"/>
        </w:rPr>
        <w:br/>
      </w:r>
      <w:r>
        <w:rPr>
          <w:rFonts w:hint="eastAsia"/>
        </w:rPr>
        <w:t>　　　　二、国内大型零售企业实施自有品牌战略分析</w:t>
      </w:r>
      <w:r>
        <w:rPr>
          <w:rFonts w:hint="eastAsia"/>
        </w:rPr>
        <w:br/>
      </w:r>
      <w:r>
        <w:rPr>
          <w:rFonts w:hint="eastAsia"/>
        </w:rPr>
        <w:t>　　　　三、零售企业实施自有品牌战略对策</w:t>
      </w:r>
      <w:r>
        <w:rPr>
          <w:rFonts w:hint="eastAsia"/>
        </w:rPr>
        <w:br/>
      </w:r>
      <w:r>
        <w:rPr>
          <w:rFonts w:hint="eastAsia"/>
        </w:rPr>
        <w:t>　　第五节 零售商自有品牌战略成本分析</w:t>
      </w:r>
      <w:r>
        <w:rPr>
          <w:rFonts w:hint="eastAsia"/>
        </w:rPr>
        <w:br/>
      </w:r>
      <w:r>
        <w:rPr>
          <w:rFonts w:hint="eastAsia"/>
        </w:rPr>
        <w:t>　　　　一、战略成本分析的基本特征</w:t>
      </w:r>
      <w:r>
        <w:rPr>
          <w:rFonts w:hint="eastAsia"/>
        </w:rPr>
        <w:br/>
      </w:r>
      <w:r>
        <w:rPr>
          <w:rFonts w:hint="eastAsia"/>
        </w:rPr>
        <w:t>　　　　二、战略成本分析的基本框架</w:t>
      </w:r>
      <w:r>
        <w:rPr>
          <w:rFonts w:hint="eastAsia"/>
        </w:rPr>
        <w:br/>
      </w:r>
      <w:r>
        <w:rPr>
          <w:rFonts w:hint="eastAsia"/>
        </w:rPr>
        <w:t>　　　　三、基于零售商自有品牌的战略成本分析</w:t>
      </w:r>
      <w:r>
        <w:rPr>
          <w:rFonts w:hint="eastAsia"/>
        </w:rPr>
        <w:br/>
      </w:r>
      <w:r>
        <w:rPr>
          <w:rFonts w:hint="eastAsia"/>
        </w:rPr>
        <w:t>　　　　四、零售商自有品牌创建思路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2019-2024年批发零售行业的应用领域分析</w:t>
      </w:r>
      <w:r>
        <w:rPr>
          <w:rFonts w:hint="eastAsia"/>
        </w:rPr>
        <w:br/>
      </w:r>
      <w:r>
        <w:rPr>
          <w:rFonts w:hint="eastAsia"/>
        </w:rPr>
        <w:t>　　　　一、2019-2024年批发零售业的业态形式分析</w:t>
      </w:r>
      <w:r>
        <w:rPr>
          <w:rFonts w:hint="eastAsia"/>
        </w:rPr>
        <w:br/>
      </w:r>
      <w:r>
        <w:rPr>
          <w:rFonts w:hint="eastAsia"/>
        </w:rPr>
        <w:t>　　　　二、2019-2024年批发零售行业流通领域分析</w:t>
      </w:r>
      <w:r>
        <w:rPr>
          <w:rFonts w:hint="eastAsia"/>
        </w:rPr>
        <w:br/>
      </w:r>
      <w:r>
        <w:rPr>
          <w:rFonts w:hint="eastAsia"/>
        </w:rPr>
        <w:t>　　第二节 2019-2024年批发零售行业的供需分析</w:t>
      </w:r>
      <w:r>
        <w:rPr>
          <w:rFonts w:hint="eastAsia"/>
        </w:rPr>
        <w:br/>
      </w:r>
      <w:r>
        <w:rPr>
          <w:rFonts w:hint="eastAsia"/>
        </w:rPr>
        <w:t>　　　　一、批发零售行业消费供需分析</w:t>
      </w:r>
      <w:r>
        <w:rPr>
          <w:rFonts w:hint="eastAsia"/>
        </w:rPr>
        <w:br/>
      </w:r>
      <w:r>
        <w:rPr>
          <w:rFonts w:hint="eastAsia"/>
        </w:rPr>
        <w:t>　　　　二、批发零售行业模式供需分析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2019-2024年中国批发零售行业竞争新格局透析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2019-2024年中国批发零售业市场竞争现状</w:t>
      </w:r>
      <w:r>
        <w:rPr>
          <w:rFonts w:hint="eastAsia"/>
        </w:rPr>
        <w:br/>
      </w:r>
      <w:r>
        <w:rPr>
          <w:rFonts w:hint="eastAsia"/>
        </w:rPr>
        <w:t>　　　　一、零售业将成为国资最先退出的行业之一</w:t>
      </w:r>
      <w:r>
        <w:rPr>
          <w:rFonts w:hint="eastAsia"/>
        </w:rPr>
        <w:br/>
      </w:r>
      <w:r>
        <w:rPr>
          <w:rFonts w:hint="eastAsia"/>
        </w:rPr>
        <w:t>　　　　二、外资加速抢滩攻势</w:t>
      </w:r>
      <w:r>
        <w:rPr>
          <w:rFonts w:hint="eastAsia"/>
        </w:rPr>
        <w:br/>
      </w:r>
      <w:r>
        <w:rPr>
          <w:rFonts w:hint="eastAsia"/>
        </w:rPr>
        <w:t>　　　　三、商业零售龙头企业加速并购和扩张</w:t>
      </w:r>
      <w:r>
        <w:rPr>
          <w:rFonts w:hint="eastAsia"/>
        </w:rPr>
        <w:br/>
      </w:r>
      <w:r>
        <w:rPr>
          <w:rFonts w:hint="eastAsia"/>
        </w:rPr>
        <w:t>　　　　四、商业零售龙头企业融资行为增多</w:t>
      </w:r>
      <w:r>
        <w:rPr>
          <w:rFonts w:hint="eastAsia"/>
        </w:rPr>
        <w:br/>
      </w:r>
      <w:r>
        <w:rPr>
          <w:rFonts w:hint="eastAsia"/>
        </w:rPr>
        <w:t>　　　　五、商业物业租金上涨成为影响零售企业扩张的首要因素</w:t>
      </w:r>
      <w:r>
        <w:rPr>
          <w:rFonts w:hint="eastAsia"/>
        </w:rPr>
        <w:br/>
      </w:r>
      <w:r>
        <w:rPr>
          <w:rFonts w:hint="eastAsia"/>
        </w:rPr>
        <w:t>　　第二节 2019-2024年中国批发零售产业集中度分析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2019-2024年批发零售行业竞争行为分析</w:t>
      </w:r>
      <w:r>
        <w:rPr>
          <w:rFonts w:hint="eastAsia"/>
        </w:rPr>
        <w:br/>
      </w:r>
      <w:r>
        <w:rPr>
          <w:rFonts w:hint="eastAsia"/>
        </w:rPr>
        <w:t>　　　　一、“店中店”批发零售模式分析</w:t>
      </w:r>
      <w:r>
        <w:rPr>
          <w:rFonts w:hint="eastAsia"/>
        </w:rPr>
        <w:br/>
      </w:r>
      <w:r>
        <w:rPr>
          <w:rFonts w:hint="eastAsia"/>
        </w:rPr>
        <w:t>　　　　二、批发零售品牌收购行为分析</w:t>
      </w:r>
      <w:r>
        <w:rPr>
          <w:rFonts w:hint="eastAsia"/>
        </w:rPr>
        <w:br/>
      </w:r>
      <w:r>
        <w:rPr>
          <w:rFonts w:hint="eastAsia"/>
        </w:rPr>
        <w:t>　　　　三、批发零售能源竞争行为分析</w:t>
      </w:r>
      <w:r>
        <w:rPr>
          <w:rFonts w:hint="eastAsia"/>
        </w:rPr>
        <w:br/>
      </w:r>
      <w:r>
        <w:rPr>
          <w:rFonts w:hint="eastAsia"/>
        </w:rPr>
        <w:t>　　第四节 2025-2031年中国批发零售业竞争趋势分析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中国批发零售行业重点企业竞争力分析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上海新世界股份有限公司（600628）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重庆百货大楼股份有限公司（600729）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北京王府井百货（集团）股份有限公司（600859）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苏宁电器股份有限公司（002024）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广州友谊集团股份有限公司（000987）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2025-2031年中国批发零售业市场发展趋势与前景展望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2025-2031年中国批发零售业市场趋势预测分析</w:t>
      </w:r>
      <w:r>
        <w:rPr>
          <w:rFonts w:hint="eastAsia"/>
        </w:rPr>
        <w:br/>
      </w:r>
      <w:r>
        <w:rPr>
          <w:rFonts w:hint="eastAsia"/>
        </w:rPr>
        <w:t>　　　　一、大型综合超市仍将是增长最快的业态</w:t>
      </w:r>
      <w:r>
        <w:rPr>
          <w:rFonts w:hint="eastAsia"/>
        </w:rPr>
        <w:br/>
      </w:r>
      <w:r>
        <w:rPr>
          <w:rFonts w:hint="eastAsia"/>
        </w:rPr>
        <w:t>　　　　二、食品经营为主的社区超市有较大发展潜力</w:t>
      </w:r>
      <w:r>
        <w:rPr>
          <w:rFonts w:hint="eastAsia"/>
        </w:rPr>
        <w:br/>
      </w:r>
      <w:r>
        <w:rPr>
          <w:rFonts w:hint="eastAsia"/>
        </w:rPr>
        <w:t>　　　　三、零售业将成为国资最先退出的行业之一</w:t>
      </w:r>
      <w:r>
        <w:rPr>
          <w:rFonts w:hint="eastAsia"/>
        </w:rPr>
        <w:br/>
      </w:r>
      <w:r>
        <w:rPr>
          <w:rFonts w:hint="eastAsia"/>
        </w:rPr>
        <w:t>　　第二节 2025-2031年中国批发零售业市场新趋势探析</w:t>
      </w:r>
      <w:r>
        <w:rPr>
          <w:rFonts w:hint="eastAsia"/>
        </w:rPr>
        <w:br/>
      </w:r>
      <w:r>
        <w:rPr>
          <w:rFonts w:hint="eastAsia"/>
        </w:rPr>
        <w:t>　　　　一、商业网点经济的发展趋势</w:t>
      </w:r>
      <w:r>
        <w:rPr>
          <w:rFonts w:hint="eastAsia"/>
        </w:rPr>
        <w:br/>
      </w:r>
      <w:r>
        <w:rPr>
          <w:rFonts w:hint="eastAsia"/>
        </w:rPr>
        <w:t>　　　　二、购物中心经济的发展趋势</w:t>
      </w:r>
      <w:r>
        <w:rPr>
          <w:rFonts w:hint="eastAsia"/>
        </w:rPr>
        <w:br/>
      </w:r>
      <w:r>
        <w:rPr>
          <w:rFonts w:hint="eastAsia"/>
        </w:rPr>
        <w:t>　　　　三、主力店经济的发展趋势</w:t>
      </w:r>
      <w:r>
        <w:rPr>
          <w:rFonts w:hint="eastAsia"/>
        </w:rPr>
        <w:br/>
      </w:r>
      <w:r>
        <w:rPr>
          <w:rFonts w:hint="eastAsia"/>
        </w:rPr>
        <w:t>　　　　四、中国批发零售行业营销趋势</w:t>
      </w:r>
      <w:r>
        <w:rPr>
          <w:rFonts w:hint="eastAsia"/>
        </w:rPr>
        <w:br/>
      </w:r>
      <w:r>
        <w:rPr>
          <w:rFonts w:hint="eastAsia"/>
        </w:rPr>
        <w:t>　　　　一、零售商电子邮件营销发展趋势</w:t>
      </w:r>
      <w:r>
        <w:rPr>
          <w:rFonts w:hint="eastAsia"/>
        </w:rPr>
        <w:br/>
      </w:r>
      <w:r>
        <w:rPr>
          <w:rFonts w:hint="eastAsia"/>
        </w:rPr>
        <w:t>　　　　二、网上营销发展趋势</w:t>
      </w:r>
      <w:r>
        <w:rPr>
          <w:rFonts w:hint="eastAsia"/>
        </w:rPr>
        <w:br/>
      </w:r>
      <w:r>
        <w:rPr>
          <w:rFonts w:hint="eastAsia"/>
        </w:rPr>
        <w:t>　　第三节 2025-2031年中国批发零售业市场预测分析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第四节 2025-2031年中国批发零售业市场盈利能力预测分析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2025-2031年中国批发零售业市场投资机会及风险规避指引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2025-2031年中国批发零售业投资概况</w:t>
      </w:r>
      <w:r>
        <w:rPr>
          <w:rFonts w:hint="eastAsia"/>
        </w:rPr>
        <w:br/>
      </w:r>
      <w:r>
        <w:rPr>
          <w:rFonts w:hint="eastAsia"/>
        </w:rPr>
        <w:t>　　　　一、批发零售业投资特性</w:t>
      </w:r>
      <w:r>
        <w:rPr>
          <w:rFonts w:hint="eastAsia"/>
        </w:rPr>
        <w:br/>
      </w:r>
      <w:r>
        <w:rPr>
          <w:rFonts w:hint="eastAsia"/>
        </w:rPr>
        <w:t>　　　　二、批发零售业投资环境分析</w:t>
      </w:r>
      <w:r>
        <w:rPr>
          <w:rFonts w:hint="eastAsia"/>
        </w:rPr>
        <w:br/>
      </w:r>
      <w:r>
        <w:rPr>
          <w:rFonts w:hint="eastAsia"/>
        </w:rPr>
        <w:t>　　　　三、批发零售业投资价值分析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2025-2031年中国批发零售业市场投资机会分析</w:t>
      </w:r>
      <w:r>
        <w:rPr>
          <w:rFonts w:hint="eastAsia"/>
        </w:rPr>
        <w:br/>
      </w:r>
      <w:r>
        <w:rPr>
          <w:rFonts w:hint="eastAsia"/>
        </w:rPr>
        <w:t>　　　　一、药品批发零售业的整合将带来巨大投资机会</w:t>
      </w:r>
      <w:r>
        <w:rPr>
          <w:rFonts w:hint="eastAsia"/>
        </w:rPr>
        <w:br/>
      </w:r>
      <w:r>
        <w:rPr>
          <w:rFonts w:hint="eastAsia"/>
        </w:rPr>
        <w:t>　　　　二、商业批发零售业成为外商投资热点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　　四、与行业政策调整相关的投资机会分析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2025-2031年中国批发零售业市场投资前景预警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2025-2031年中国批发零售行业投资发展建议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2025-2031年中国批发零售行业对政府投资建议</w:t>
      </w:r>
      <w:r>
        <w:rPr>
          <w:rFonts w:hint="eastAsia"/>
        </w:rPr>
        <w:br/>
      </w:r>
      <w:r>
        <w:rPr>
          <w:rFonts w:hint="eastAsia"/>
        </w:rPr>
        <w:t>　　　　一、消费超预期增长</w:t>
      </w:r>
      <w:r>
        <w:rPr>
          <w:rFonts w:hint="eastAsia"/>
        </w:rPr>
        <w:br/>
      </w:r>
      <w:r>
        <w:rPr>
          <w:rFonts w:hint="eastAsia"/>
        </w:rPr>
        <w:t>　　　　二、扩大消费政策继续深化</w:t>
      </w:r>
      <w:r>
        <w:rPr>
          <w:rFonts w:hint="eastAsia"/>
        </w:rPr>
        <w:br/>
      </w:r>
      <w:r>
        <w:rPr>
          <w:rFonts w:hint="eastAsia"/>
        </w:rPr>
        <w:t>　　　　三、需增支更需减税</w:t>
      </w:r>
      <w:r>
        <w:rPr>
          <w:rFonts w:hint="eastAsia"/>
        </w:rPr>
        <w:br/>
      </w:r>
      <w:r>
        <w:rPr>
          <w:rFonts w:hint="eastAsia"/>
        </w:rPr>
        <w:t>　　第二节 2025-2031年中国批发零售行业对企业投资建议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(中⋅智⋅林)2025-2031年中国批发零售行业对投资者建议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批发零售行业历程</w:t>
      </w:r>
      <w:r>
        <w:rPr>
          <w:rFonts w:hint="eastAsia"/>
        </w:rPr>
        <w:br/>
      </w:r>
      <w:r>
        <w:rPr>
          <w:rFonts w:hint="eastAsia"/>
        </w:rPr>
        <w:t>　　图表 批发零售行业生命周期</w:t>
      </w:r>
      <w:r>
        <w:rPr>
          <w:rFonts w:hint="eastAsia"/>
        </w:rPr>
        <w:br/>
      </w:r>
      <w:r>
        <w:rPr>
          <w:rFonts w:hint="eastAsia"/>
        </w:rPr>
        <w:t>　　图表 批发零售行业产业链分析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2019-2024年批发零售行业市场容量统计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批发零售重点企业（一）经营情况分析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批发零售重点企业（二）经营情况分析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2025-2031年中国批发零售行业市场容量预测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2025-2031年中国批发零售行业市场规模预测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2025-2031年中国批发零售市场前景分析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2025-2031年中国批发零售行业发展趋势预测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12d4f3ff84b4b" w:history="1">
        <w:r>
          <w:rPr>
            <w:rStyle w:val="Hyperlink"/>
          </w:rPr>
          <w:t>2025-2031年中国批发零售行业现状与市场前景分析报告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12d4f3ff84b4b" w:history="1">
        <w:r>
          <w:rPr>
            <w:rStyle w:val="Hyperlink"/>
          </w:rPr>
          <w:t>https://www.20087.com/2/63/PiFaLingShouQianJing.html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小商品批发网上进货、批发零售属于什么行业、批发与零售的区别在于、批发零售属于第三产业吗、小商品批发、批发零售用地、批发零售属于什么行业、批发零售销售逻辑关系最贴切的是、水果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486b753f640e5" w:history="1">
      <w:r>
        <w:rPr>
          <w:rStyle w:val="Hyperlink"/>
        </w:rPr>
        <w:t>2025-2031年中国批发零售行业现状与市场前景分析报告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iFaLingShouQianJing.html" TargetMode="External" Id="Rbe712d4f3ff8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iFaLingShouQianJing.html" TargetMode="External" Id="R91f486b753f6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2024-12-07T01:20:00Z</dcterms:created>
  <dcterms:modified xsi:type="dcterms:W3CDTF">2024-12-07T02:20:00Z</dcterms:modified>
  <dc:subject>2025-2031年中国批发零售行业现状与市场前景分析报告</dc:subject>
  <dc:title>2025-2031年中国批发零售行业现状与市场前景分析报告</dc:title>
  <cp:keywords>2025-2031年中国批发零售行业现状与市场前景分析报告</cp:keywords>
  <dc:description>2025-2031年中国批发零售行业现状与市场前景分析报告</dc:description>
</cp:coreProperties>
</file>