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bea3c7551244a8" w:history="1">
              <w:r>
                <w:rPr>
                  <w:rStyle w:val="Hyperlink"/>
                </w:rPr>
                <w:t>2026-2032年中国数字教室行业现状与前景趋势报告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bea3c7551244a8" w:history="1">
              <w:r>
                <w:rPr>
                  <w:rStyle w:val="Hyperlink"/>
                </w:rPr>
                <w:t>2026-2032年中国数字教室行业现状与前景趋势报告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bea3c7551244a8" w:history="1">
                <w:r>
                  <w:rPr>
                    <w:rStyle w:val="Hyperlink"/>
                  </w:rPr>
                  <w:t>https://www.20087.com/2/83/ShuZiJiaoShiShiChangXianZhuangHeQianJing.html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教室是教育信息化的核心载体，融合了智能交互设备、教学软件平台与网络基础设施，旨在提升教学互动性、个性化与效率。目前，数字教室主流数字教室普遍配备交互式电子白板、无线投屏系统、学生终端及云录播设备，并依托学习管理系统（LMS）实现课前预习、课堂互动与课后评估的闭环。随着“双减”政策推进与教育公平理念深化，城乡学校加速部署标准化数字教室，推动优质教育资源下沉。同时，人工智能初步应用于学情诊断与作业批改，大数据分析支持教学行为优化。然而，设备兼容性差、教师数字素养不足、内容资源本地化程度低等问题仍制约实际教学效能，部分区域存在“重硬件轻应用”的建设偏差。</w:t>
      </w:r>
      <w:r>
        <w:rPr>
          <w:rFonts w:hint="eastAsia"/>
        </w:rPr>
        <w:br/>
      </w:r>
      <w:r>
        <w:rPr>
          <w:rFonts w:hint="eastAsia"/>
        </w:rPr>
        <w:t>　　未来，数字教室将向沉浸式、自适应与生态协同方向深度演进。扩展现实（XR）技术有望构建虚实融合的教学场景，使抽象概念可视化、实验操作安全化，尤其在科学、工程与医学教育中释放潜力。人工智能引擎将进一步嵌入教学全流程，基于多模态数据（如语音、表情、答题轨迹）实时生成个性化学习路径，并动态调整教学策略。边缘计算与5G专网的结合将保障高并发、低延时的课堂互动体验，支撑大规模远程协作实验。此外，数字教室将不再孤立存在，而是与智慧校园平台、家庭教育终端及终身学习体系无缝衔接，形成跨时空的学习共同体。长远看，以学生为中心、数据驱动、人机协同的下一代数字教室将成为教育现代化的关键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bea3c7551244a8" w:history="1">
        <w:r>
          <w:rPr>
            <w:rStyle w:val="Hyperlink"/>
          </w:rPr>
          <w:t>2026-2032年中国数字教室行业现状与前景趋势报告</w:t>
        </w:r>
      </w:hyperlink>
      <w:r>
        <w:rPr>
          <w:rFonts w:hint="eastAsia"/>
        </w:rPr>
        <w:t>》基于国家统计局、行业协会等详实数据，结合全面市场调研，系统分析了数字教室行业的市场规模、技术现状及未来发展方向。报告从经济环境、政策导向等角度出发，深入探讨了数字教室行业发展趋势、竞争格局及重点企业的战略布局，同时对数字教室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数字教室产业概述</w:t>
      </w:r>
      <w:r>
        <w:rPr>
          <w:rFonts w:hint="eastAsia"/>
        </w:rPr>
        <w:br/>
      </w:r>
      <w:r>
        <w:rPr>
          <w:rFonts w:hint="eastAsia"/>
        </w:rPr>
        <w:t>　　第一节 数字教室定义与分类</w:t>
      </w:r>
      <w:r>
        <w:rPr>
          <w:rFonts w:hint="eastAsia"/>
        </w:rPr>
        <w:br/>
      </w:r>
      <w:r>
        <w:rPr>
          <w:rFonts w:hint="eastAsia"/>
        </w:rPr>
        <w:t>　　第二节 数字教室产业链结构及关键环节剖析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数字教室商业模式与盈利模式解析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数字教室经济指标与行业评估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全球数字教室市场发展综述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2020-2025年全球数字教室市场规模及增长趋势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主要国家与地区数字教室市场对比</w:t>
      </w:r>
      <w:r>
        <w:rPr>
          <w:rFonts w:hint="eastAsia"/>
        </w:rPr>
        <w:br/>
      </w:r>
      <w:r>
        <w:rPr>
          <w:rFonts w:hint="eastAsia"/>
        </w:rPr>
        <w:t>　　第三节 2026-2032年全球数字教室行业发展趋势与前景预测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国际数字教室市场发展趋势及对我国启示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二、对我国数字教室市场的借鉴意义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中国数字教室行业市场规模分析与预测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数字教室市场的总体规模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一、2020-2025年数字教室市场规模变化及趋势分析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二、2026年数字教室行业市场规模特点</w:t>
      </w:r>
      <w:r>
        <w:rPr>
          <w:rFonts w:hint="eastAsia"/>
        </w:rPr>
        <w:br/>
      </w:r>
      <w:r>
        <w:rPr>
          <w:rFonts w:hint="eastAsia"/>
        </w:rPr>
        <w:t>　　第二节 数字教室市场规模的构成</w:t>
      </w:r>
      <w:r>
        <w:rPr>
          <w:rFonts w:hint="eastAsia"/>
        </w:rPr>
        <w:br/>
      </w:r>
      <w:r>
        <w:rPr>
          <w:rFonts w:hint="eastAsia"/>
        </w:rPr>
        <w:t>　　　　一、数字教室客户群体特征与偏好分析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二、不同类型数字教室市场规模分布</w:t>
      </w:r>
      <w:r>
        <w:rPr>
          <w:rFonts w:hint="eastAsia"/>
        </w:rPr>
        <w:br/>
      </w:r>
      <w:r>
        <w:rPr>
          <w:rFonts w:hint="eastAsia"/>
        </w:rPr>
        <w:t>　　　　三、各地区数字教室市场规模差异与特点</w:t>
      </w:r>
      <w:r>
        <w:rPr>
          <w:rFonts w:hint="eastAsia"/>
        </w:rPr>
        <w:br/>
      </w:r>
      <w:r>
        <w:rPr>
          <w:rFonts w:hint="eastAsia"/>
        </w:rPr>
        <w:t>　　第三节 数字教室市场规模的预测与展望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一、未来几年数字教室市场规模增长预测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2025-2026年数字教室行业技术发展现状及趋势分析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数字教室行业技术发展现状分析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国内外数字教室行业技术差距分析及差距形成的主要原因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数字教室行业技术发展方向、趋势预测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提升数字教室行业技术能力策略建议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2020-2025年中国数字教室行业总体发展与财务状况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2020-2025年数字教室行业规模情况</w:t>
      </w:r>
      <w:r>
        <w:rPr>
          <w:rFonts w:hint="eastAsia"/>
        </w:rPr>
        <w:br/>
      </w:r>
      <w:r>
        <w:rPr>
          <w:rFonts w:hint="eastAsia"/>
        </w:rPr>
        <w:t>　　　　一、数字教室行业企业数量规模</w:t>
      </w:r>
      <w:r>
        <w:rPr>
          <w:rFonts w:hint="eastAsia"/>
        </w:rPr>
        <w:br/>
      </w:r>
      <w:r>
        <w:rPr>
          <w:rFonts w:hint="eastAsia"/>
        </w:rPr>
        <w:t>　　　　二、数字教室行业从业人员规模</w:t>
      </w:r>
      <w:r>
        <w:rPr>
          <w:rFonts w:hint="eastAsia"/>
        </w:rPr>
        <w:br/>
      </w:r>
      <w:r>
        <w:rPr>
          <w:rFonts w:hint="eastAsia"/>
        </w:rPr>
        <w:t>　　　　三、数字教室行业市场敏感性分析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2020-2025年数字教室行业财务能力分析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一、数字教室行业盈利能力</w:t>
      </w:r>
      <w:r>
        <w:rPr>
          <w:rFonts w:hint="eastAsia"/>
        </w:rPr>
        <w:br/>
      </w:r>
      <w:r>
        <w:rPr>
          <w:rFonts w:hint="eastAsia"/>
        </w:rPr>
        <w:t>　　　　二、数字教室行业偿债能力</w:t>
      </w:r>
      <w:r>
        <w:rPr>
          <w:rFonts w:hint="eastAsia"/>
        </w:rPr>
        <w:br/>
      </w:r>
      <w:r>
        <w:rPr>
          <w:rFonts w:hint="eastAsia"/>
        </w:rPr>
        <w:t>　　　　三、数字教室行业营运能力</w:t>
      </w:r>
      <w:r>
        <w:rPr>
          <w:rFonts w:hint="eastAsia"/>
        </w:rPr>
        <w:br/>
      </w:r>
      <w:r>
        <w:rPr>
          <w:rFonts w:hint="eastAsia"/>
        </w:rPr>
        <w:t>　　　　四、数字教室行业发展能力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中国数字教室行业细分市场调研与机会挖掘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数字教室细分市场（一）市场调研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数字教室细分市场（二）市场调研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中国数字教室行业区域市场调研分析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2020-2025年中国数字教室行业重点区域调研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一、重点地区（一）数字教室市场规模与特点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二、重点地区（二）数字教室市场规模及特点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三、重点地区（三）数字教室市场规模及特点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四、重点地区（四）数字教室市场规模及特点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不同区域数字教室市场的对比与启示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二、数字教室市场拓展策略与建议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中国数字教室行业的营销渠道与客户分析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数字教室行业渠道分析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二、各类渠道对数字教室行业的影响</w:t>
      </w:r>
      <w:r>
        <w:rPr>
          <w:rFonts w:hint="eastAsia"/>
        </w:rPr>
        <w:br/>
      </w:r>
      <w:r>
        <w:rPr>
          <w:rFonts w:hint="eastAsia"/>
        </w:rPr>
        <w:t>　　　　三、主要数字教室企业渠道策略研究</w:t>
      </w:r>
      <w:r>
        <w:rPr>
          <w:rFonts w:hint="eastAsia"/>
        </w:rPr>
        <w:br/>
      </w:r>
      <w:r>
        <w:rPr>
          <w:rFonts w:hint="eastAsia"/>
        </w:rPr>
        <w:t>　　第二节 数字教室行业客户分析与定位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中国数字教室行业竞争格局及策略选择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数字教室行业总体市场竞争状况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一、数字教室行业竞争结构分析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二、数字教室企业竞争格局与集中度评估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三、数字教室行业SWOT分析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数字教室行业重点企业调研分析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数字教室企业发展策略分析</w:t>
      </w:r>
      <w:r>
        <w:rPr>
          <w:rFonts w:hint="eastAsia"/>
        </w:rPr>
        <w:br/>
      </w:r>
      <w:r>
        <w:rPr>
          <w:rFonts w:hint="eastAsia"/>
        </w:rPr>
        <w:t>　　第一节 数字教室市场与销售策略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数字教室品牌战略思考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中国数字教室行业发展环境分析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二、数字教室行业主管部门、监管体制及相关政策法规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3、数字教室行业的主要法律、法规和政策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4、2026年数字教室行业法律法规和政策对行业的影响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二、数字教室消费者需求分析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一、数字教室技术的应用与创新</w:t>
      </w:r>
      <w:r>
        <w:rPr>
          <w:rFonts w:hint="eastAsia"/>
        </w:rPr>
        <w:br/>
      </w:r>
      <w:r>
        <w:rPr>
          <w:rFonts w:hint="eastAsia"/>
        </w:rPr>
        <w:t>　　　　二、数字教室行业发展的技术趋势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2026-2032年数字教室行业展趋势预测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2026-2032年数字教室市场发展前景分析</w:t>
      </w:r>
      <w:r>
        <w:rPr>
          <w:rFonts w:hint="eastAsia"/>
        </w:rPr>
        <w:br/>
      </w:r>
      <w:r>
        <w:rPr>
          <w:rFonts w:hint="eastAsia"/>
        </w:rPr>
        <w:t>　　　　一、数字教室市场发展潜力</w:t>
      </w:r>
      <w:r>
        <w:rPr>
          <w:rFonts w:hint="eastAsia"/>
        </w:rPr>
        <w:br/>
      </w:r>
      <w:r>
        <w:rPr>
          <w:rFonts w:hint="eastAsia"/>
        </w:rPr>
        <w:t>　　　　二、数字教室市场前景分析</w:t>
      </w:r>
      <w:r>
        <w:rPr>
          <w:rFonts w:hint="eastAsia"/>
        </w:rPr>
        <w:br/>
      </w:r>
      <w:r>
        <w:rPr>
          <w:rFonts w:hint="eastAsia"/>
        </w:rPr>
        <w:t>　　　　三、数字教室细分行业发展前景分析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2026-2032年数字教室发展趋势预测</w:t>
      </w:r>
      <w:r>
        <w:rPr>
          <w:rFonts w:hint="eastAsia"/>
        </w:rPr>
        <w:br/>
      </w:r>
      <w:r>
        <w:rPr>
          <w:rFonts w:hint="eastAsia"/>
        </w:rPr>
        <w:t>　　　　一、数字教室发展趋势预测</w:t>
      </w:r>
      <w:r>
        <w:rPr>
          <w:rFonts w:hint="eastAsia"/>
        </w:rPr>
        <w:br/>
      </w:r>
      <w:r>
        <w:rPr>
          <w:rFonts w:hint="eastAsia"/>
        </w:rPr>
        <w:t>　　　　二、数字教室市场规模预测</w:t>
      </w:r>
      <w:r>
        <w:rPr>
          <w:rFonts w:hint="eastAsia"/>
        </w:rPr>
        <w:br/>
      </w:r>
      <w:r>
        <w:rPr>
          <w:rFonts w:hint="eastAsia"/>
        </w:rPr>
        <w:t>　　　　三、数字教室细分市场发展趋势预测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未来数字教室行业挑战与机遇探讨</w:t>
      </w:r>
      <w:r>
        <w:rPr>
          <w:rFonts w:hint="eastAsia"/>
        </w:rPr>
        <w:br/>
      </w:r>
      <w:r>
        <w:rPr>
          <w:rFonts w:hint="eastAsia"/>
        </w:rPr>
        <w:t>　　　　一、数字教室行业挑战</w:t>
      </w:r>
      <w:r>
        <w:rPr>
          <w:rFonts w:hint="eastAsia"/>
        </w:rPr>
        <w:br/>
      </w:r>
      <w:r>
        <w:rPr>
          <w:rFonts w:hint="eastAsia"/>
        </w:rPr>
        <w:t>　　　　二、数字教室行业机遇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数字教室行业研究结论及建议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对数字教室行业发展的建议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中智-林-：对数字教室企业和投资者的建议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数字教室介绍</w:t>
      </w:r>
      <w:r>
        <w:rPr>
          <w:rFonts w:hint="eastAsia"/>
        </w:rPr>
        <w:br/>
      </w:r>
      <w:r>
        <w:rPr>
          <w:rFonts w:hint="eastAsia"/>
        </w:rPr>
        <w:t>　　图表 数字教室图片</w:t>
      </w:r>
      <w:r>
        <w:rPr>
          <w:rFonts w:hint="eastAsia"/>
        </w:rPr>
        <w:br/>
      </w:r>
      <w:r>
        <w:rPr>
          <w:rFonts w:hint="eastAsia"/>
        </w:rPr>
        <w:t>　　图表 数字教室产业链调研</w:t>
      </w:r>
      <w:r>
        <w:rPr>
          <w:rFonts w:hint="eastAsia"/>
        </w:rPr>
        <w:br/>
      </w:r>
      <w:r>
        <w:rPr>
          <w:rFonts w:hint="eastAsia"/>
        </w:rPr>
        <w:t>　　图表 数字教室行业特点</w:t>
      </w:r>
      <w:r>
        <w:rPr>
          <w:rFonts w:hint="eastAsia"/>
        </w:rPr>
        <w:br/>
      </w:r>
      <w:r>
        <w:rPr>
          <w:rFonts w:hint="eastAsia"/>
        </w:rPr>
        <w:t>　　图表 数字教室政策</w:t>
      </w:r>
      <w:r>
        <w:rPr>
          <w:rFonts w:hint="eastAsia"/>
        </w:rPr>
        <w:br/>
      </w:r>
      <w:r>
        <w:rPr>
          <w:rFonts w:hint="eastAsia"/>
        </w:rPr>
        <w:t>　　图表 数字教室技术 标准</w:t>
      </w:r>
      <w:r>
        <w:rPr>
          <w:rFonts w:hint="eastAsia"/>
        </w:rPr>
        <w:br/>
      </w:r>
      <w:r>
        <w:rPr>
          <w:rFonts w:hint="eastAsia"/>
        </w:rPr>
        <w:t>　　图表 数字教室最新消息 动态</w:t>
      </w:r>
      <w:r>
        <w:rPr>
          <w:rFonts w:hint="eastAsia"/>
        </w:rPr>
        <w:br/>
      </w:r>
      <w:r>
        <w:rPr>
          <w:rFonts w:hint="eastAsia"/>
        </w:rPr>
        <w:t>　　图表 数字教室行业现状</w:t>
      </w:r>
      <w:r>
        <w:rPr>
          <w:rFonts w:hint="eastAsia"/>
        </w:rPr>
        <w:br/>
      </w:r>
      <w:r>
        <w:rPr>
          <w:rFonts w:hint="eastAsia"/>
        </w:rPr>
        <w:t>　　图表 2020-2025年数字教室行业市场容量统计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2020-2025年中国数字教室市场规模情况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2020-2025年中国数字教室销售统计</w:t>
      </w:r>
      <w:r>
        <w:rPr>
          <w:rFonts w:hint="eastAsia"/>
        </w:rPr>
        <w:br/>
      </w:r>
      <w:r>
        <w:rPr>
          <w:rFonts w:hint="eastAsia"/>
        </w:rPr>
        <w:t>　　图表 2020-2025年中国数字教室利润总额</w:t>
      </w:r>
      <w:r>
        <w:rPr>
          <w:rFonts w:hint="eastAsia"/>
        </w:rPr>
        <w:br/>
      </w:r>
      <w:r>
        <w:rPr>
          <w:rFonts w:hint="eastAsia"/>
        </w:rPr>
        <w:t>　　图表 2020-2025年中国数字教室企业数量统计</w:t>
      </w:r>
      <w:r>
        <w:rPr>
          <w:rFonts w:hint="eastAsia"/>
        </w:rPr>
        <w:br/>
      </w:r>
      <w:r>
        <w:rPr>
          <w:rFonts w:hint="eastAsia"/>
        </w:rPr>
        <w:t>　　图表 2025年数字教室成本和利润分析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2020-2025年中国数字教室行业经营效益分析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2020-2025年中国数字教室行业发展能力分析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2020-2025年中国数字教室行业盈利能力分析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2020-2025年中国数字教室行业运营能力分析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2020-2025年中国数字教室行业偿债能力分析</w:t>
      </w:r>
      <w:r>
        <w:rPr>
          <w:rFonts w:hint="eastAsia"/>
        </w:rPr>
        <w:br/>
      </w:r>
      <w:r>
        <w:rPr>
          <w:rFonts w:hint="eastAsia"/>
        </w:rPr>
        <w:t>　　图表 数字教室品牌分析</w:t>
      </w:r>
      <w:r>
        <w:rPr>
          <w:rFonts w:hint="eastAsia"/>
        </w:rPr>
        <w:br/>
      </w:r>
      <w:r>
        <w:rPr>
          <w:rFonts w:hint="eastAsia"/>
        </w:rPr>
        <w:t>　　图表 **地区数字教室市场规模</w:t>
      </w:r>
      <w:r>
        <w:rPr>
          <w:rFonts w:hint="eastAsia"/>
        </w:rPr>
        <w:br/>
      </w:r>
      <w:r>
        <w:rPr>
          <w:rFonts w:hint="eastAsia"/>
        </w:rPr>
        <w:t>　　图表 **地区数字教室行业市场需求</w:t>
      </w:r>
      <w:r>
        <w:rPr>
          <w:rFonts w:hint="eastAsia"/>
        </w:rPr>
        <w:br/>
      </w:r>
      <w:r>
        <w:rPr>
          <w:rFonts w:hint="eastAsia"/>
        </w:rPr>
        <w:t>　　图表 **地区数字教室市场调研</w:t>
      </w:r>
      <w:r>
        <w:rPr>
          <w:rFonts w:hint="eastAsia"/>
        </w:rPr>
        <w:br/>
      </w:r>
      <w:r>
        <w:rPr>
          <w:rFonts w:hint="eastAsia"/>
        </w:rPr>
        <w:t>　　图表 **地区数字教室行业市场需求分析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**地区数字教室市场规模</w:t>
      </w:r>
      <w:r>
        <w:rPr>
          <w:rFonts w:hint="eastAsia"/>
        </w:rPr>
        <w:br/>
      </w:r>
      <w:r>
        <w:rPr>
          <w:rFonts w:hint="eastAsia"/>
        </w:rPr>
        <w:t>　　图表 **地区数字教室行业市场需求</w:t>
      </w:r>
      <w:r>
        <w:rPr>
          <w:rFonts w:hint="eastAsia"/>
        </w:rPr>
        <w:br/>
      </w:r>
      <w:r>
        <w:rPr>
          <w:rFonts w:hint="eastAsia"/>
        </w:rPr>
        <w:t>　　图表 **地区数字教室市场调研</w:t>
      </w:r>
      <w:r>
        <w:rPr>
          <w:rFonts w:hint="eastAsia"/>
        </w:rPr>
        <w:br/>
      </w:r>
      <w:r>
        <w:rPr>
          <w:rFonts w:hint="eastAsia"/>
        </w:rPr>
        <w:t>　　图表 **地区数字教室市场需求分析</w:t>
      </w:r>
      <w:r>
        <w:rPr>
          <w:rFonts w:hint="eastAsia"/>
        </w:rPr>
        <w:br/>
      </w:r>
      <w:r>
        <w:rPr>
          <w:rFonts w:hint="eastAsia"/>
        </w:rPr>
        <w:t>　　图表 数字教室上游发展</w:t>
      </w:r>
      <w:r>
        <w:rPr>
          <w:rFonts w:hint="eastAsia"/>
        </w:rPr>
        <w:br/>
      </w:r>
      <w:r>
        <w:rPr>
          <w:rFonts w:hint="eastAsia"/>
        </w:rPr>
        <w:t>　　图表 数字教室下游发展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数字教室企业（一）概况</w:t>
      </w:r>
      <w:r>
        <w:rPr>
          <w:rFonts w:hint="eastAsia"/>
        </w:rPr>
        <w:br/>
      </w:r>
      <w:r>
        <w:rPr>
          <w:rFonts w:hint="eastAsia"/>
        </w:rPr>
        <w:t>　　图表 企业数字教室业务</w:t>
      </w:r>
      <w:r>
        <w:rPr>
          <w:rFonts w:hint="eastAsia"/>
        </w:rPr>
        <w:br/>
      </w:r>
      <w:r>
        <w:rPr>
          <w:rFonts w:hint="eastAsia"/>
        </w:rPr>
        <w:t>　　图表 数字教室企业（一）经营情况分析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数字教室企业（一）盈利能力情况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数字教室企业（一）偿债能力情况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数字教室企业（一）运营能力情况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数字教室企业（一）成长能力情况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数字教室企业（二）简介</w:t>
      </w:r>
      <w:r>
        <w:rPr>
          <w:rFonts w:hint="eastAsia"/>
        </w:rPr>
        <w:br/>
      </w:r>
      <w:r>
        <w:rPr>
          <w:rFonts w:hint="eastAsia"/>
        </w:rPr>
        <w:t>　　图表 企业数字教室业务</w:t>
      </w:r>
      <w:r>
        <w:rPr>
          <w:rFonts w:hint="eastAsia"/>
        </w:rPr>
        <w:br/>
      </w:r>
      <w:r>
        <w:rPr>
          <w:rFonts w:hint="eastAsia"/>
        </w:rPr>
        <w:t>　　图表 数字教室企业（二）经营情况分析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数字教室企业（二）盈利能力情况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数字教室企业（二）偿债能力情况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数字教室企业（二）运营能力情况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数字教室企业（二）成长能力情况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数字教室企业（三）概况</w:t>
      </w:r>
      <w:r>
        <w:rPr>
          <w:rFonts w:hint="eastAsia"/>
        </w:rPr>
        <w:br/>
      </w:r>
      <w:r>
        <w:rPr>
          <w:rFonts w:hint="eastAsia"/>
        </w:rPr>
        <w:t>　　图表 企业数字教室业务</w:t>
      </w:r>
      <w:r>
        <w:rPr>
          <w:rFonts w:hint="eastAsia"/>
        </w:rPr>
        <w:br/>
      </w:r>
      <w:r>
        <w:rPr>
          <w:rFonts w:hint="eastAsia"/>
        </w:rPr>
        <w:t>　　图表 数字教室企业（三）经营情况分析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数字教室企业（三）盈利能力情况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数字教室企业（三）偿债能力情况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数字教室企业（三）运营能力情况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数字教室企业（三）成长能力情况</w:t>
      </w:r>
      <w:r>
        <w:rPr>
          <w:rFonts w:hint="eastAsia"/>
        </w:rPr>
        <w:br/>
      </w:r>
      <w:r>
        <w:rPr>
          <w:rFonts w:hint="eastAsia"/>
        </w:rPr>
        <w:t>　　图表 数字教室企业（四）简介</w:t>
      </w:r>
      <w:r>
        <w:rPr>
          <w:rFonts w:hint="eastAsia"/>
        </w:rPr>
        <w:br/>
      </w:r>
      <w:r>
        <w:rPr>
          <w:rFonts w:hint="eastAsia"/>
        </w:rPr>
        <w:t>　　图表 企业数字教室业务</w:t>
      </w:r>
      <w:r>
        <w:rPr>
          <w:rFonts w:hint="eastAsia"/>
        </w:rPr>
        <w:br/>
      </w:r>
      <w:r>
        <w:rPr>
          <w:rFonts w:hint="eastAsia"/>
        </w:rPr>
        <w:t>　　图表 数字教室企业（四）经营情况分析</w:t>
      </w:r>
      <w:r>
        <w:rPr>
          <w:rFonts w:hint="eastAsia"/>
        </w:rPr>
        <w:br/>
      </w:r>
      <w:r>
        <w:rPr>
          <w:rFonts w:hint="eastAsia"/>
        </w:rPr>
        <w:t>　　图表 数字教室企业（四）盈利能力情况</w:t>
      </w:r>
      <w:r>
        <w:rPr>
          <w:rFonts w:hint="eastAsia"/>
        </w:rPr>
        <w:br/>
      </w:r>
      <w:r>
        <w:rPr>
          <w:rFonts w:hint="eastAsia"/>
        </w:rPr>
        <w:t>　　图表 数字教室企业（四）偿债能力情况</w:t>
      </w:r>
      <w:r>
        <w:rPr>
          <w:rFonts w:hint="eastAsia"/>
        </w:rPr>
        <w:br/>
      </w:r>
      <w:r>
        <w:rPr>
          <w:rFonts w:hint="eastAsia"/>
        </w:rPr>
        <w:t>　　图表 数字教室企业（四）运营能力情况</w:t>
      </w:r>
      <w:r>
        <w:rPr>
          <w:rFonts w:hint="eastAsia"/>
        </w:rPr>
        <w:br/>
      </w:r>
      <w:r>
        <w:rPr>
          <w:rFonts w:hint="eastAsia"/>
        </w:rPr>
        <w:t>　　图表 数字教室企业（四）成长能力情况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数字教室投资、并购情况</w:t>
      </w:r>
      <w:r>
        <w:rPr>
          <w:rFonts w:hint="eastAsia"/>
        </w:rPr>
        <w:br/>
      </w:r>
      <w:r>
        <w:rPr>
          <w:rFonts w:hint="eastAsia"/>
        </w:rPr>
        <w:t>　　图表 数字教室优势</w:t>
      </w:r>
      <w:r>
        <w:rPr>
          <w:rFonts w:hint="eastAsia"/>
        </w:rPr>
        <w:br/>
      </w:r>
      <w:r>
        <w:rPr>
          <w:rFonts w:hint="eastAsia"/>
        </w:rPr>
        <w:t>　　图表 数字教室劣势</w:t>
      </w:r>
      <w:r>
        <w:rPr>
          <w:rFonts w:hint="eastAsia"/>
        </w:rPr>
        <w:br/>
      </w:r>
      <w:r>
        <w:rPr>
          <w:rFonts w:hint="eastAsia"/>
        </w:rPr>
        <w:t>　　图表 数字教室机会</w:t>
      </w:r>
      <w:r>
        <w:rPr>
          <w:rFonts w:hint="eastAsia"/>
        </w:rPr>
        <w:br/>
      </w:r>
      <w:r>
        <w:rPr>
          <w:rFonts w:hint="eastAsia"/>
        </w:rPr>
        <w:t>　　图表 数字教室威胁</w:t>
      </w:r>
      <w:r>
        <w:rPr>
          <w:rFonts w:hint="eastAsia"/>
        </w:rPr>
        <w:br/>
      </w:r>
      <w:r>
        <w:rPr>
          <w:rFonts w:hint="eastAsia"/>
        </w:rPr>
        <w:t>　　图表 进入数字教室行业壁垒</w:t>
      </w:r>
      <w:r>
        <w:rPr>
          <w:rFonts w:hint="eastAsia"/>
        </w:rPr>
        <w:br/>
      </w:r>
      <w:r>
        <w:rPr>
          <w:rFonts w:hint="eastAsia"/>
        </w:rPr>
        <w:t>　　图表 数字教室发展有利因素</w:t>
      </w:r>
      <w:r>
        <w:rPr>
          <w:rFonts w:hint="eastAsia"/>
        </w:rPr>
        <w:br/>
      </w:r>
      <w:r>
        <w:rPr>
          <w:rFonts w:hint="eastAsia"/>
        </w:rPr>
        <w:t>　　图表 数字教室发展不利因素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2026-2032年中国数字教室行业信息化</w:t>
      </w:r>
      <w:r>
        <w:rPr>
          <w:rFonts w:hint="eastAsia"/>
        </w:rPr>
        <w:br/>
      </w:r>
      <w:r>
        <w:rPr>
          <w:rFonts w:hint="eastAsia"/>
        </w:rPr>
        <w:t>　　图表 2026-2032年中国数字教室行业市场容量预测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2026-2032年中国数字教室行业市场规模预测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2026-2032年中国数字教室行业风险</w:t>
      </w:r>
      <w:r>
        <w:rPr>
          <w:rFonts w:hint="eastAsia"/>
        </w:rPr>
        <w:br/>
      </w:r>
      <w:r>
        <w:rPr>
          <w:rFonts w:hint="eastAsia"/>
        </w:rPr>
        <w:t>　　图表 2026-2032年中国数字教室市场前景分析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2026-2032年中国数字教室发展趋势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bea3c7551244a8" w:history="1">
        <w:r>
          <w:rPr>
            <w:rStyle w:val="Hyperlink"/>
          </w:rPr>
          <w:t>2026-2032年中国数字教室行业现状与前景趋势报告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bea3c7551244a8" w:history="1">
        <w:r>
          <w:rPr>
            <w:rStyle w:val="Hyperlink"/>
          </w:rPr>
          <w:t>https://www.20087.com/2/83/ShuZiJiaoShiShiChangXianZhuangHeQianJing.html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7159baaefb46bb" w:history="1">
      <w:r>
        <w:rPr>
          <w:rStyle w:val="Hyperlink"/>
        </w:rPr>
        <w:t>2026-2032年中国数字教室行业现状与前景趋势报告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ShuZiJiaoShiShiChangXianZhuangHeQianJing.html" TargetMode="External" Id="R9fbea3c7551244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ShuZiJiaoShiShiChangXianZhuangHeQianJing.html" TargetMode="External" Id="R1b7159baaefb46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2026-01-12T04:42:30Z</dcterms:created>
  <dcterms:modified xsi:type="dcterms:W3CDTF">2026-01-12T05:42:30Z</dcterms:modified>
  <dc:subject>2026-2032年中国数字教室行业现状与前景趋势报告</dc:subject>
  <dc:title>2026-2032年中国数字教室行业现状与前景趋势报告</dc:title>
  <cp:keywords>2026-2032年中国数字教室行业现状与前景趋势报告</cp:keywords>
  <dc:description>2026-2032年中国数字教室行业现状与前景趋势报告</dc:description>
</cp:coreProperties>
</file>