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1d06719e4e96" w:history="1">
              <w:r>
                <w:rPr>
                  <w:rStyle w:val="Hyperlink"/>
                </w:rPr>
                <w:t>中国童车发展现状与前景趋势预测报告（2025-2031年）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1d06719e4e96" w:history="1">
              <w:r>
                <w:rPr>
                  <w:rStyle w:val="Hyperlink"/>
                </w:rPr>
                <w:t>中国童车发展现状与前景趋势预测报告（2025-2031年）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21d06719e4e96" w:history="1">
                <w:r>
                  <w:rPr>
                    <w:rStyle w:val="Hyperlink"/>
                  </w:rPr>
                  <w:t>https://www.20087.com/2/03/TongCheHangYeQuShi.html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市场涵盖了婴儿车、学步车和儿童自行车等多种产品，随着家庭收入水平的提高和对儿童安全重视程度的增加，消费者对童车的质量、安全性和设计提出了更高要求。近年来，童车的设计更加注重人体工程学和个性化，材料更加环保，安全标准也更加严格。不过，市场竞争激烈，产品同质化严重，以及跨境电商带来的进口品牌冲击，是童车行业面临的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创新和品牌建设。通过引入智能技术，如GPS跟踪和健康监测功能，提高产品的附加值。同时，加强品牌形象和故事营销，以情感共鸣吸引消费者。此外，定制化和共享经济模式的应用，将提供更加灵活和经济的购买选择，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1d06719e4e96" w:history="1">
        <w:r>
          <w:rPr>
            <w:rStyle w:val="Hyperlink"/>
          </w:rPr>
          <w:t>中国童车发展现状与前景趋势预测报告（2025-2031年）</w:t>
        </w:r>
      </w:hyperlink>
      <w:r>
        <w:rPr>
          <w:rFonts w:hint="eastAsia"/>
        </w:rPr>
        <w:t>》基于国家统计局及童车行业协会的权威数据，全面调研了童车行业的市场规模、市场需求、产业链结构及价格变动，并对童车细分市场进行了深入分析。报告详细剖析了童车市场竞争格局，重点关注品牌影响力及重点企业的运营表现，同时科学预测了童车市场前景与发展趋势，识别了行业潜在的风险与机遇。通过专业、科学的研究方法，报告为童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中国品牌童车发展环境分析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中国童车市场规模分析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2020-2025年中国童车市场规模分析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一、2020-2025年中国婴童市场规模分析</w:t>
      </w:r>
      <w:r>
        <w:rPr>
          <w:rFonts w:hint="eastAsia"/>
        </w:rPr>
        <w:br/>
      </w:r>
      <w:r>
        <w:rPr>
          <w:rFonts w:hint="eastAsia"/>
        </w:rPr>
        <w:t>　　　　二、近年中国婴童市场特点分析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三、2020-2025年中国单车市场增长率分析</w:t>
      </w:r>
      <w:r>
        <w:rPr>
          <w:rFonts w:hint="eastAsia"/>
        </w:rPr>
        <w:br/>
      </w:r>
      <w:r>
        <w:rPr>
          <w:rFonts w:hint="eastAsia"/>
        </w:rPr>
        <w:t>　　第二节 2024-2025年我国童车区域结构分析</w:t>
      </w:r>
      <w:r>
        <w:rPr>
          <w:rFonts w:hint="eastAsia"/>
        </w:rPr>
        <w:br/>
      </w:r>
      <w:r>
        <w:rPr>
          <w:rFonts w:hint="eastAsia"/>
        </w:rPr>
        <w:t>　　　　一、我国童车主要产地分析</w:t>
      </w:r>
      <w:r>
        <w:rPr>
          <w:rFonts w:hint="eastAsia"/>
        </w:rPr>
        <w:br/>
      </w:r>
      <w:r>
        <w:rPr>
          <w:rFonts w:hint="eastAsia"/>
        </w:rPr>
        <w:t>　　　　二、汉川市童车产业发展分析</w:t>
      </w:r>
      <w:r>
        <w:rPr>
          <w:rFonts w:hint="eastAsia"/>
        </w:rPr>
        <w:br/>
      </w:r>
      <w:r>
        <w:rPr>
          <w:rFonts w:hint="eastAsia"/>
        </w:rPr>
        <w:t>　　　　三、平湖市童车产业发展分析</w:t>
      </w:r>
      <w:r>
        <w:rPr>
          <w:rFonts w:hint="eastAsia"/>
        </w:rPr>
        <w:br/>
      </w:r>
      <w:r>
        <w:rPr>
          <w:rFonts w:hint="eastAsia"/>
        </w:rPr>
        <w:t>　　　　四、昆山市童车产业发展分析</w:t>
      </w:r>
      <w:r>
        <w:rPr>
          <w:rFonts w:hint="eastAsia"/>
        </w:rPr>
        <w:br/>
      </w:r>
      <w:r>
        <w:rPr>
          <w:rFonts w:hint="eastAsia"/>
        </w:rPr>
        <w:t>　　　　五、东沙河镇童车产业发展分析</w:t>
      </w:r>
      <w:r>
        <w:rPr>
          <w:rFonts w:hint="eastAsia"/>
        </w:rPr>
        <w:br/>
      </w:r>
      <w:r>
        <w:rPr>
          <w:rFonts w:hint="eastAsia"/>
        </w:rPr>
        <w:t>　　第三节 中国童车区域市场规模分布</w:t>
      </w:r>
      <w:r>
        <w:rPr>
          <w:rFonts w:hint="eastAsia"/>
        </w:rPr>
        <w:br/>
      </w:r>
      <w:r>
        <w:rPr>
          <w:rFonts w:hint="eastAsia"/>
        </w:rPr>
        <w:t>　　第四节 2025-2031年中国童车市场规模预测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一、2025-2031年欧美儿童市场潜力预测</w:t>
      </w:r>
      <w:r>
        <w:rPr>
          <w:rFonts w:hint="eastAsia"/>
        </w:rPr>
        <w:br/>
      </w:r>
      <w:r>
        <w:rPr>
          <w:rFonts w:hint="eastAsia"/>
        </w:rPr>
        <w:t>　　　　二、2025-2031年中国童车市场潜力预测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三、2025-2031年我国儿童市场销售形势预测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中国童车需求与消费者偏好调查分析</w:t>
      </w:r>
      <w:r>
        <w:rPr>
          <w:rFonts w:hint="eastAsia"/>
        </w:rPr>
        <w:br/>
      </w:r>
      <w:r>
        <w:rPr>
          <w:rFonts w:hint="eastAsia"/>
        </w:rPr>
        <w:t>　　第一节 2024-2025年中国童车产量统计分析</w:t>
      </w:r>
      <w:r>
        <w:rPr>
          <w:rFonts w:hint="eastAsia"/>
        </w:rPr>
        <w:br/>
      </w:r>
      <w:r>
        <w:rPr>
          <w:rFonts w:hint="eastAsia"/>
        </w:rPr>
        <w:t>　　第二节 童车产品目标客户群体调查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童车产品的品牌市场调查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一、消费者对童车品牌认知度宏观调查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二、消费者对童车品牌的首要认知渠道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　　四、童车品牌市场占有率分析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中国品牌童车市场价格分析</w:t>
      </w:r>
      <w:r>
        <w:rPr>
          <w:rFonts w:hint="eastAsia"/>
        </w:rPr>
        <w:br/>
      </w:r>
      <w:r>
        <w:rPr>
          <w:rFonts w:hint="eastAsia"/>
        </w:rPr>
        <w:t>　　第一节 2020-2025年中国品牌童车平均价格趋向势分析</w:t>
      </w:r>
      <w:r>
        <w:rPr>
          <w:rFonts w:hint="eastAsia"/>
        </w:rPr>
        <w:br/>
      </w:r>
      <w:r>
        <w:rPr>
          <w:rFonts w:hint="eastAsia"/>
        </w:rPr>
        <w:t>　　第二节 2025-2031年中国品牌童车价格趋向预测分析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中国童车优势企业竞争力分析</w:t>
      </w:r>
      <w:r>
        <w:rPr>
          <w:rFonts w:hint="eastAsia"/>
        </w:rPr>
        <w:br/>
      </w:r>
      <w:r>
        <w:rPr>
          <w:rFonts w:hint="eastAsia"/>
        </w:rPr>
        <w:t>　　第一节 好孩子-小龙哈彼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康贝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二、品牌故事</w:t>
      </w:r>
      <w:r>
        <w:rPr>
          <w:rFonts w:hint="eastAsia"/>
        </w:rPr>
        <w:br/>
      </w:r>
      <w:r>
        <w:rPr>
          <w:rFonts w:hint="eastAsia"/>
        </w:rPr>
        <w:t>　　第三节 小天使童车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小小恐龙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第五节 宝宝好童车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第六节 贝瑞佳-大脚板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二、创新发展</w:t>
      </w:r>
      <w:r>
        <w:rPr>
          <w:rFonts w:hint="eastAsia"/>
        </w:rPr>
        <w:br/>
      </w:r>
      <w:r>
        <w:rPr>
          <w:rFonts w:hint="eastAsia"/>
        </w:rPr>
        <w:t>　　第七节 三乐童车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第八节 捷安特儿童车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第九节 神马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第十节 新中华-笑眯眯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二、质量方针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中国品牌童车竞争格局分析</w:t>
      </w:r>
      <w:r>
        <w:rPr>
          <w:rFonts w:hint="eastAsia"/>
        </w:rPr>
        <w:br/>
      </w:r>
      <w:r>
        <w:rPr>
          <w:rFonts w:hint="eastAsia"/>
        </w:rPr>
        <w:t>　　第一节 童车行业竞争结构分析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童车竞争环境分析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三、商业环境分析</w:t>
      </w:r>
      <w:r>
        <w:rPr>
          <w:rFonts w:hint="eastAsia"/>
        </w:rPr>
        <w:br/>
      </w:r>
      <w:r>
        <w:rPr>
          <w:rFonts w:hint="eastAsia"/>
        </w:rPr>
        <w:t>　　第三节 童车行业历史竞争格局概况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一、童车行业集中度分析</w:t>
      </w:r>
      <w:r>
        <w:rPr>
          <w:rFonts w:hint="eastAsia"/>
        </w:rPr>
        <w:br/>
      </w:r>
      <w:r>
        <w:rPr>
          <w:rFonts w:hint="eastAsia"/>
        </w:rPr>
        <w:t>　　　　二、童车行业竞争程度分析</w:t>
      </w:r>
      <w:r>
        <w:rPr>
          <w:rFonts w:hint="eastAsia"/>
        </w:rPr>
        <w:br/>
      </w:r>
      <w:r>
        <w:rPr>
          <w:rFonts w:hint="eastAsia"/>
        </w:rPr>
        <w:t>　　　　三、中国童车研发竞争力分析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2025-2031年中国品牌童车发展预测分析</w:t>
      </w:r>
      <w:r>
        <w:rPr>
          <w:rFonts w:hint="eastAsia"/>
        </w:rPr>
        <w:br/>
      </w:r>
      <w:r>
        <w:rPr>
          <w:rFonts w:hint="eastAsia"/>
        </w:rPr>
        <w:t>　　第一节 2025-2031年童车产品发展趋势预测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二、2025-2031年方便性的需求更突出</w:t>
      </w:r>
      <w:r>
        <w:rPr>
          <w:rFonts w:hint="eastAsia"/>
        </w:rPr>
        <w:br/>
      </w:r>
      <w:r>
        <w:rPr>
          <w:rFonts w:hint="eastAsia"/>
        </w:rPr>
        <w:t>　　　　三、2025-2031年童车牢固需求趋势</w:t>
      </w:r>
      <w:r>
        <w:rPr>
          <w:rFonts w:hint="eastAsia"/>
        </w:rPr>
        <w:br/>
      </w:r>
      <w:r>
        <w:rPr>
          <w:rFonts w:hint="eastAsia"/>
        </w:rPr>
        <w:t>　　第二节 2025-2031年童车行业趋势预测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一、2025-2031年童车市场竞争趋势预测</w:t>
      </w:r>
      <w:r>
        <w:rPr>
          <w:rFonts w:hint="eastAsia"/>
        </w:rPr>
        <w:br/>
      </w:r>
      <w:r>
        <w:rPr>
          <w:rFonts w:hint="eastAsia"/>
        </w:rPr>
        <w:t>　　　　二、2025-2031年童车业渠道发展趋势预测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2025-2031年婴童行业趋势预测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一、2025-2031年婴童产业发展趋势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二、2025-2031年婴童产业发展策略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2025-2031年我国童车行业投资价值与投资策略分析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童车行业投资机会分析</w:t>
      </w:r>
      <w:r>
        <w:rPr>
          <w:rFonts w:hint="eastAsia"/>
        </w:rPr>
        <w:br/>
      </w:r>
      <w:r>
        <w:rPr>
          <w:rFonts w:hint="eastAsia"/>
        </w:rPr>
        <w:t>　　第二节 童车行业投资价值分析</w:t>
      </w:r>
      <w:r>
        <w:rPr>
          <w:rFonts w:hint="eastAsia"/>
        </w:rPr>
        <w:br/>
      </w:r>
      <w:r>
        <w:rPr>
          <w:rFonts w:hint="eastAsia"/>
        </w:rPr>
        <w:t>　　　　一、童车行业投资价值分析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二、行业经济效益情况分析</w:t>
      </w:r>
      <w:r>
        <w:rPr>
          <w:rFonts w:hint="eastAsia"/>
        </w:rPr>
        <w:br/>
      </w:r>
      <w:r>
        <w:rPr>
          <w:rFonts w:hint="eastAsia"/>
        </w:rPr>
        <w:t>　　　　三、婴童市场投资价值分析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2025-2031年中国品牌童车投资风险预警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三、童车技术风险分析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童车行业投资策略分析</w:t>
      </w:r>
      <w:r>
        <w:rPr>
          <w:rFonts w:hint="eastAsia"/>
        </w:rPr>
        <w:br/>
      </w:r>
      <w:r>
        <w:rPr>
          <w:rFonts w:hint="eastAsia"/>
        </w:rPr>
        <w:t>　　　　一、童车类高风险原材料管理策略</w:t>
      </w:r>
      <w:r>
        <w:rPr>
          <w:rFonts w:hint="eastAsia"/>
        </w:rPr>
        <w:br/>
      </w:r>
      <w:r>
        <w:rPr>
          <w:rFonts w:hint="eastAsia"/>
        </w:rPr>
        <w:t>　　　　二、童车行业应对市场变革策略分析</w:t>
      </w:r>
      <w:r>
        <w:rPr>
          <w:rFonts w:hint="eastAsia"/>
        </w:rPr>
        <w:br/>
      </w:r>
      <w:r>
        <w:rPr>
          <w:rFonts w:hint="eastAsia"/>
        </w:rPr>
        <w:t>　　　　三、童车主要产地发展形势与策略分析</w:t>
      </w:r>
      <w:r>
        <w:rPr>
          <w:rFonts w:hint="eastAsia"/>
        </w:rPr>
        <w:br/>
      </w:r>
      <w:r>
        <w:rPr>
          <w:rFonts w:hint="eastAsia"/>
        </w:rPr>
        <w:t>　　　　四、我国童车行业发展战略研究</w:t>
      </w:r>
      <w:r>
        <w:rPr>
          <w:rFonts w:hint="eastAsia"/>
        </w:rPr>
        <w:br/>
      </w:r>
      <w:r>
        <w:rPr>
          <w:rFonts w:hint="eastAsia"/>
        </w:rPr>
        <w:t>　　　　五、对我国童车品牌的战略思考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1d06719e4e96" w:history="1">
        <w:r>
          <w:rPr>
            <w:rStyle w:val="Hyperlink"/>
          </w:rPr>
          <w:t>中国童车发展现状与前景趋势预测报告（2025-2031年）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21d06719e4e96" w:history="1">
        <w:r>
          <w:rPr>
            <w:rStyle w:val="Hyperlink"/>
          </w:rPr>
          <w:t>https://www.20087.com/2/03/TongCheHangYeQuShi.html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6c3f583614788" w:history="1">
      <w:r>
        <w:rPr>
          <w:rStyle w:val="Hyperlink"/>
        </w:rPr>
        <w:t>中国童车发展现状与前景趋势预测报告（2025-2031年）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ongCheHangYeQuShi.html" TargetMode="External" Id="R43021d06719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ongCheHangYeQuShi.html" TargetMode="External" Id="R7d66c3f58361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2025-05-09T01:35:00Z</dcterms:created>
  <dcterms:modified xsi:type="dcterms:W3CDTF">2025-05-09T02:35:00Z</dcterms:modified>
  <dc:subject>中国童车发展现状与前景趋势预测报告（2025-2031年）</dc:subject>
  <dc:title>中国童车发展现状与前景趋势预测报告（2025-2031年）</dc:title>
  <cp:keywords>中国童车发展现状与前景趋势预测报告（2025-2031年）</cp:keywords>
  <dc:description>中国童车发展现状与前景趋势预测报告（2025-2031年）</dc:description>
</cp:coreProperties>
</file>