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e297d7444f52" w:history="1">
              <w:r>
                <w:rPr>
                  <w:rStyle w:val="Hyperlink"/>
                </w:rPr>
                <w:t>2025-2031年中国航空广告市场现状与发展前景报告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e297d7444f52" w:history="1">
              <w:r>
                <w:rPr>
                  <w:rStyle w:val="Hyperlink"/>
                </w:rPr>
                <w:t>2025-2031年中国航空广告市场现状与发展前景报告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3e297d7444f52" w:history="1">
                <w:r>
                  <w:rPr>
                    <w:rStyle w:val="Hyperlink"/>
                  </w:rPr>
                  <w:t>https://www.20087.com/2/73/HangKongGuangGaoHangYeQianJingQuShi.html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广告是一种依托于航空器及其相关场景的新型广告传播方式，涵盖飞机机身喷涂、机场广告、机舱内媒体、航司品牌合作等多种形式。近年来，随着民航业的快速发展和品牌营销方式的多样化，航空广告因其高曝光率、精准受众定位和独特传播场景而受到越来越多企业的青睐。目前，航空广告已被广泛应用于高端消费品、旅游、金融、科技等多个行业，成为品牌塑造与市场推广的重要手段。然而，由于投放成本较高、传播周期长、受众覆盖面有限等因素，航空广告在中小品牌中的普及率仍较低。此外，广告内容的合规性、视觉冲击力与品牌调性的匹配也成为影响投放效果的重要因素。</w:t>
      </w:r>
      <w:r>
        <w:rPr>
          <w:rFonts w:hint="eastAsia"/>
        </w:rPr>
        <w:br/>
      </w:r>
      <w:r>
        <w:rPr>
          <w:rFonts w:hint="eastAsia"/>
        </w:rPr>
        <w:t>　　未来，航空广告将朝着数字化、互动化、场景化方向发展，提升品牌传播的精准性与沉浸感。随着智能显示技术、AR/VR、机上Wi-Fi等技术的普及，航空广告将从静态展示向动态互动转变，实现品牌与乘客之间的深度连接。同时，数据驱动的精准投放将成为趋势，通过乘客画像分析，实现个性化广告内容推送，提高转化效率。此外，随着低空经济和通用航空的发展，航空广告的应用场景也将从民航客机向公务飞行、无人机配送等领域延伸，拓展其市场边界。整体来看，航空广告将在技术赋能与营销创新的双重推动下，逐步成为高端品牌传播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e297d7444f52" w:history="1">
        <w:r>
          <w:rPr>
            <w:rStyle w:val="Hyperlink"/>
          </w:rPr>
          <w:t>2025-2031年中国航空广告市场现状与发展前景报告</w:t>
        </w:r>
      </w:hyperlink>
      <w:r>
        <w:rPr>
          <w:rFonts w:hint="eastAsia"/>
        </w:rPr>
        <w:t>》系统研究了航空广告行业，内容涵盖航空广告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航空广告产业概述</w:t>
      </w:r>
      <w:r>
        <w:rPr>
          <w:rFonts w:hint="eastAsia"/>
        </w:rPr>
        <w:br/>
      </w:r>
      <w:r>
        <w:rPr>
          <w:rFonts w:hint="eastAsia"/>
        </w:rPr>
        <w:t>　　第一节 航空广告定义与分类</w:t>
      </w:r>
      <w:r>
        <w:rPr>
          <w:rFonts w:hint="eastAsia"/>
        </w:rPr>
        <w:br/>
      </w:r>
      <w:r>
        <w:rPr>
          <w:rFonts w:hint="eastAsia"/>
        </w:rPr>
        <w:t>　　第二节 航空广告产业链结构及关键环节剖析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二、2025年航空广告行业市场规模特点</w:t>
      </w:r>
      <w:r>
        <w:rPr>
          <w:rFonts w:hint="eastAsia"/>
        </w:rPr>
        <w:br/>
      </w:r>
      <w:r>
        <w:rPr>
          <w:rFonts w:hint="eastAsia"/>
        </w:rPr>
        <w:t>　　第二节 航空广告市场规模的构成</w:t>
      </w:r>
      <w:r>
        <w:rPr>
          <w:rFonts w:hint="eastAsia"/>
        </w:rPr>
        <w:br/>
      </w:r>
      <w:r>
        <w:rPr>
          <w:rFonts w:hint="eastAsia"/>
        </w:rPr>
        <w:t>　　　　一、航空广告客户群体特征与偏好分析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2019-2024年航空广告行业规模情况</w:t>
      </w:r>
      <w:r>
        <w:rPr>
          <w:rFonts w:hint="eastAsia"/>
        </w:rPr>
        <w:br/>
      </w:r>
      <w:r>
        <w:rPr>
          <w:rFonts w:hint="eastAsia"/>
        </w:rPr>
        <w:t>　　　　一、航空广告行业企业数量规模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一、航空广告行业盈利能力</w:t>
      </w:r>
      <w:r>
        <w:rPr>
          <w:rFonts w:hint="eastAsia"/>
        </w:rPr>
        <w:br/>
      </w:r>
      <w:r>
        <w:rPr>
          <w:rFonts w:hint="eastAsia"/>
        </w:rPr>
        <w:t>　　　　二、航空广告行业偿债能力</w:t>
      </w:r>
      <w:r>
        <w:rPr>
          <w:rFonts w:hint="eastAsia"/>
        </w:rPr>
        <w:br/>
      </w:r>
      <w:r>
        <w:rPr>
          <w:rFonts w:hint="eastAsia"/>
        </w:rPr>
        <w:t>　　　　三、航空广告行业营运能力</w:t>
      </w:r>
      <w:r>
        <w:rPr>
          <w:rFonts w:hint="eastAsia"/>
        </w:rPr>
        <w:br/>
      </w:r>
      <w:r>
        <w:rPr>
          <w:rFonts w:hint="eastAsia"/>
        </w:rPr>
        <w:t>　　　　四、航空广告行业发展能力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二、各类渠道对航空广告行业的影响</w:t>
      </w:r>
      <w:r>
        <w:rPr>
          <w:rFonts w:hint="eastAsia"/>
        </w:rPr>
        <w:br/>
      </w:r>
      <w:r>
        <w:rPr>
          <w:rFonts w:hint="eastAsia"/>
        </w:rPr>
        <w:t>　　　　三、主要航空广告企业渠道策略研究</w:t>
      </w:r>
      <w:r>
        <w:rPr>
          <w:rFonts w:hint="eastAsia"/>
        </w:rPr>
        <w:br/>
      </w:r>
      <w:r>
        <w:rPr>
          <w:rFonts w:hint="eastAsia"/>
        </w:rPr>
        <w:t>　　第二节 航空广告行业客户分析与定位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航空广告企业发展策略分析</w:t>
      </w:r>
      <w:r>
        <w:rPr>
          <w:rFonts w:hint="eastAsia"/>
        </w:rPr>
        <w:br/>
      </w:r>
      <w:r>
        <w:rPr>
          <w:rFonts w:hint="eastAsia"/>
        </w:rPr>
        <w:t>　　第一节 航空广告市场与销售策略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一、航空广告市场发展潜力</w:t>
      </w:r>
      <w:r>
        <w:rPr>
          <w:rFonts w:hint="eastAsia"/>
        </w:rPr>
        <w:br/>
      </w:r>
      <w:r>
        <w:rPr>
          <w:rFonts w:hint="eastAsia"/>
        </w:rPr>
        <w:t>　　　　二、航空广告市场前景分析</w:t>
      </w:r>
      <w:r>
        <w:rPr>
          <w:rFonts w:hint="eastAsia"/>
        </w:rPr>
        <w:br/>
      </w:r>
      <w:r>
        <w:rPr>
          <w:rFonts w:hint="eastAsia"/>
        </w:rPr>
        <w:t>　　　　三、航空广告细分行业发展前景分析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2025-2031年航空广告发展趋势预测</w:t>
      </w:r>
      <w:r>
        <w:rPr>
          <w:rFonts w:hint="eastAsia"/>
        </w:rPr>
        <w:br/>
      </w:r>
      <w:r>
        <w:rPr>
          <w:rFonts w:hint="eastAsia"/>
        </w:rPr>
        <w:t>　　　　一、航空广告发展趋势预测</w:t>
      </w:r>
      <w:r>
        <w:rPr>
          <w:rFonts w:hint="eastAsia"/>
        </w:rPr>
        <w:br/>
      </w:r>
      <w:r>
        <w:rPr>
          <w:rFonts w:hint="eastAsia"/>
        </w:rPr>
        <w:t>　　　　二、航空广告市场规模预测</w:t>
      </w:r>
      <w:r>
        <w:rPr>
          <w:rFonts w:hint="eastAsia"/>
        </w:rPr>
        <w:br/>
      </w:r>
      <w:r>
        <w:rPr>
          <w:rFonts w:hint="eastAsia"/>
        </w:rPr>
        <w:t>　　　　三、航空广告细分市场发展趋势预测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一、航空广告行业挑战</w:t>
      </w:r>
      <w:r>
        <w:rPr>
          <w:rFonts w:hint="eastAsia"/>
        </w:rPr>
        <w:br/>
      </w:r>
      <w:r>
        <w:rPr>
          <w:rFonts w:hint="eastAsia"/>
        </w:rPr>
        <w:t>　　　　二、航空广告行业机遇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中~智~林~－对航空广告企业和投资者的建议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航空广告介绍</w:t>
      </w:r>
      <w:r>
        <w:rPr>
          <w:rFonts w:hint="eastAsia"/>
        </w:rPr>
        <w:br/>
      </w:r>
      <w:r>
        <w:rPr>
          <w:rFonts w:hint="eastAsia"/>
        </w:rPr>
        <w:t>　　图表 航空广告图片</w:t>
      </w:r>
      <w:r>
        <w:rPr>
          <w:rFonts w:hint="eastAsia"/>
        </w:rPr>
        <w:br/>
      </w:r>
      <w:r>
        <w:rPr>
          <w:rFonts w:hint="eastAsia"/>
        </w:rPr>
        <w:t>　　图表 航空广告产业链分析</w:t>
      </w:r>
      <w:r>
        <w:rPr>
          <w:rFonts w:hint="eastAsia"/>
        </w:rPr>
        <w:br/>
      </w:r>
      <w:r>
        <w:rPr>
          <w:rFonts w:hint="eastAsia"/>
        </w:rPr>
        <w:t>　　图表 航空广告主要特点</w:t>
      </w:r>
      <w:r>
        <w:rPr>
          <w:rFonts w:hint="eastAsia"/>
        </w:rPr>
        <w:br/>
      </w:r>
      <w:r>
        <w:rPr>
          <w:rFonts w:hint="eastAsia"/>
        </w:rPr>
        <w:t>　　图表 航空广告政策分析</w:t>
      </w:r>
      <w:r>
        <w:rPr>
          <w:rFonts w:hint="eastAsia"/>
        </w:rPr>
        <w:br/>
      </w:r>
      <w:r>
        <w:rPr>
          <w:rFonts w:hint="eastAsia"/>
        </w:rPr>
        <w:t>　　图表 航空广告标准 技术</w:t>
      </w:r>
      <w:r>
        <w:rPr>
          <w:rFonts w:hint="eastAsia"/>
        </w:rPr>
        <w:br/>
      </w:r>
      <w:r>
        <w:rPr>
          <w:rFonts w:hint="eastAsia"/>
        </w:rPr>
        <w:t>　　图表 航空广告最新消息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航空广告价格走势</w:t>
      </w:r>
      <w:r>
        <w:rPr>
          <w:rFonts w:hint="eastAsia"/>
        </w:rPr>
        <w:br/>
      </w:r>
      <w:r>
        <w:rPr>
          <w:rFonts w:hint="eastAsia"/>
        </w:rPr>
        <w:t>　　图表 2024年航空广告成本和利润分析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2024年中国航空广告行业竞争力分析</w:t>
      </w:r>
      <w:r>
        <w:rPr>
          <w:rFonts w:hint="eastAsia"/>
        </w:rPr>
        <w:br/>
      </w:r>
      <w:r>
        <w:rPr>
          <w:rFonts w:hint="eastAsia"/>
        </w:rPr>
        <w:t>　　图表 航空广告优势</w:t>
      </w:r>
      <w:r>
        <w:rPr>
          <w:rFonts w:hint="eastAsia"/>
        </w:rPr>
        <w:br/>
      </w:r>
      <w:r>
        <w:rPr>
          <w:rFonts w:hint="eastAsia"/>
        </w:rPr>
        <w:t>　　图表 航空广告劣势</w:t>
      </w:r>
      <w:r>
        <w:rPr>
          <w:rFonts w:hint="eastAsia"/>
        </w:rPr>
        <w:br/>
      </w:r>
      <w:r>
        <w:rPr>
          <w:rFonts w:hint="eastAsia"/>
        </w:rPr>
        <w:t>　　图表 航空广告机会</w:t>
      </w:r>
      <w:r>
        <w:rPr>
          <w:rFonts w:hint="eastAsia"/>
        </w:rPr>
        <w:br/>
      </w:r>
      <w:r>
        <w:rPr>
          <w:rFonts w:hint="eastAsia"/>
        </w:rPr>
        <w:t>　　图表 航空广告威胁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航空广告品牌分析</w:t>
      </w:r>
      <w:r>
        <w:rPr>
          <w:rFonts w:hint="eastAsia"/>
        </w:rPr>
        <w:br/>
      </w:r>
      <w:r>
        <w:rPr>
          <w:rFonts w:hint="eastAsia"/>
        </w:rPr>
        <w:t>　　图表 航空广告企业（一）概述</w:t>
      </w:r>
      <w:r>
        <w:rPr>
          <w:rFonts w:hint="eastAsia"/>
        </w:rPr>
        <w:br/>
      </w:r>
      <w:r>
        <w:rPr>
          <w:rFonts w:hint="eastAsia"/>
        </w:rPr>
        <w:t>　　图表 企业航空广告业务分析</w:t>
      </w:r>
      <w:r>
        <w:rPr>
          <w:rFonts w:hint="eastAsia"/>
        </w:rPr>
        <w:br/>
      </w:r>
      <w:r>
        <w:rPr>
          <w:rFonts w:hint="eastAsia"/>
        </w:rPr>
        <w:t>　　图表 航空广告企业（一）经营情况分析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航空广告企业（二）简介</w:t>
      </w:r>
      <w:r>
        <w:rPr>
          <w:rFonts w:hint="eastAsia"/>
        </w:rPr>
        <w:br/>
      </w:r>
      <w:r>
        <w:rPr>
          <w:rFonts w:hint="eastAsia"/>
        </w:rPr>
        <w:t>　　图表 企业航空广告业务</w:t>
      </w:r>
      <w:r>
        <w:rPr>
          <w:rFonts w:hint="eastAsia"/>
        </w:rPr>
        <w:br/>
      </w:r>
      <w:r>
        <w:rPr>
          <w:rFonts w:hint="eastAsia"/>
        </w:rPr>
        <w:t>　　图表 航空广告企业（二）经营情况分析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航空广告企业（三）概况</w:t>
      </w:r>
      <w:r>
        <w:rPr>
          <w:rFonts w:hint="eastAsia"/>
        </w:rPr>
        <w:br/>
      </w:r>
      <w:r>
        <w:rPr>
          <w:rFonts w:hint="eastAsia"/>
        </w:rPr>
        <w:t>　　图表 企业航空广告业务情况</w:t>
      </w:r>
      <w:r>
        <w:rPr>
          <w:rFonts w:hint="eastAsia"/>
        </w:rPr>
        <w:br/>
      </w:r>
      <w:r>
        <w:rPr>
          <w:rFonts w:hint="eastAsia"/>
        </w:rPr>
        <w:t>　　图表 航空广告企业（三）经营情况分析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航空广告发展有利因素分析</w:t>
      </w:r>
      <w:r>
        <w:rPr>
          <w:rFonts w:hint="eastAsia"/>
        </w:rPr>
        <w:br/>
      </w:r>
      <w:r>
        <w:rPr>
          <w:rFonts w:hint="eastAsia"/>
        </w:rPr>
        <w:t>　　图表 航空广告发展不利因素分析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e297d7444f52" w:history="1">
        <w:r>
          <w:rPr>
            <w:rStyle w:val="Hyperlink"/>
          </w:rPr>
          <w:t>2025-2031年中国航空广告市场现状与发展前景报告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3e297d7444f52" w:history="1">
        <w:r>
          <w:rPr>
            <w:rStyle w:val="Hyperlink"/>
          </w:rPr>
          <w:t>https://www.20087.com/2/73/HangKongGuangGaoHangYeQianJingQuShi.html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热点：韩亚航空怎么样、中国南方航空广告、厦门航空广告语、阿联酋航空广告、航空文化宣传广告、航空广告词、航空公司广告文案、航空广告品牌、航空广告新片场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977261a8b4e5b" w:history="1">
      <w:r>
        <w:rPr>
          <w:rStyle w:val="Hyperlink"/>
        </w:rPr>
        <w:t>2025-2031年中国航空广告市场现状与发展前景报告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angKongGuangGaoHangYeQianJingQuShi.html" TargetMode="External" Id="R1533e297d744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angKongGuangGaoHangYeQianJingQuShi.html" TargetMode="External" Id="R5ca977261a8b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2025-07-21T02:31:30Z</dcterms:created>
  <dcterms:modified xsi:type="dcterms:W3CDTF">2025-07-21T03:31:30Z</dcterms:modified>
  <dc:subject>2025-2031年中国航空广告市场现状与发展前景报告</dc:subject>
  <dc:title>2025-2031年中国航空广告市场现状与发展前景报告</dc:title>
  <cp:keywords>2025-2031年中国航空广告市场现状与发展前景报告</cp:keywords>
  <dc:description>2025-2031年中国航空广告市场现状与发展前景报告</dc:description>
</cp:coreProperties>
</file>