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bc8a6b758450c" w:history="1">
              <w:r>
                <w:rPr>
                  <w:rStyle w:val="Hyperlink"/>
                </w:rPr>
                <w:t>中国户外传媒行业市场调研与前景趋势报告（2025-2031年）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bc8a6b758450c" w:history="1">
              <w:r>
                <w:rPr>
                  <w:rStyle w:val="Hyperlink"/>
                </w:rPr>
                <w:t>中国户外传媒行业市场调研与前景趋势报告（2025-2031年）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bc8a6b758450c" w:history="1">
                <w:r>
                  <w:rPr>
                    <w:rStyle w:val="Hyperlink"/>
                  </w:rPr>
                  <w:t>https://www.20087.com/3/83/HuWaiChuanMeiFaZhanQianJingFenXi.html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传媒是一种重要的广告传播渠道，在近年来随着数字技术和新媒体的发展而逐渐受到重视。现代户外传媒不仅在形式上更加多样化，还通过采用先进的数字技术，提高了广告的互动性和影响力。此外，随着移动互联网技术的应用，户外传媒还可以通过智能手机应用程序实现定向推送和数据分析。</w:t>
      </w:r>
      <w:r>
        <w:rPr>
          <w:rFonts w:hint="eastAsia"/>
        </w:rPr>
        <w:br/>
      </w:r>
      <w:r>
        <w:rPr>
          <w:rFonts w:hint="eastAsia"/>
        </w:rPr>
        <w:t>　　未来，户外传媒的发展将更加注重智能化和个性化。一方面，随着物联网技术的应用，户外传媒将集成更多的智能功能，如人脸识别、位置感知等，提高广告的针对性和个性化水平。另一方面，随着大数据技术的发展，户外传媒将能够更好地收集和分析用户行为数据，提供更加精准的广告投放策略。此外，随着环保要求的提高，采用更节能的显示技术和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bc8a6b758450c" w:history="1">
        <w:r>
          <w:rPr>
            <w:rStyle w:val="Hyperlink"/>
          </w:rPr>
          <w:t>中国户外传媒行业市场调研与前景趋势报告（2025-2031年）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户外传媒行业的现状与趋势，并对户外传媒产业链各环节进行了探讨。报告科学预测了户外传媒行业未来发展方向，同时聚焦重点企业的经营表现，分析了市场竞争格局、品牌影响力及市场集中度等因素，并对户外传媒细分市场进行了研究。凭借专业的分析与洞察，报告为投资者、企业决策者及研究机构提供了市场参考与决策支持，帮助其把握户外传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户外传媒产业概述</w:t>
      </w:r>
      <w:r>
        <w:rPr>
          <w:rFonts w:hint="eastAsia"/>
        </w:rPr>
        <w:br/>
      </w:r>
      <w:r>
        <w:rPr>
          <w:rFonts w:hint="eastAsia"/>
        </w:rPr>
        <w:t>　　第一节 户外传媒定义</w:t>
      </w:r>
      <w:r>
        <w:rPr>
          <w:rFonts w:hint="eastAsia"/>
        </w:rPr>
        <w:br/>
      </w:r>
      <w:r>
        <w:rPr>
          <w:rFonts w:hint="eastAsia"/>
        </w:rPr>
        <w:t>　　第二节 户外传媒行业特点</w:t>
      </w:r>
      <w:r>
        <w:rPr>
          <w:rFonts w:hint="eastAsia"/>
        </w:rPr>
        <w:br/>
      </w:r>
      <w:r>
        <w:rPr>
          <w:rFonts w:hint="eastAsia"/>
        </w:rPr>
        <w:t>　　第三节 户外传媒产业链分析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2024-2025年中国户外传媒行业运行环境分析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中国户外传媒运行经济环境分析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一、户外传媒行业监管体制</w:t>
      </w:r>
      <w:r>
        <w:rPr>
          <w:rFonts w:hint="eastAsia"/>
        </w:rPr>
        <w:br/>
      </w:r>
      <w:r>
        <w:rPr>
          <w:rFonts w:hint="eastAsia"/>
        </w:rPr>
        <w:t>　　　　二、户外传媒行业主要法规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三、主要户外传媒产业政策</w:t>
      </w:r>
      <w:r>
        <w:rPr>
          <w:rFonts w:hint="eastAsia"/>
        </w:rPr>
        <w:br/>
      </w:r>
      <w:r>
        <w:rPr>
          <w:rFonts w:hint="eastAsia"/>
        </w:rPr>
        <w:t>　　第三节 中国户外传媒产业社会环境分析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国外户外传媒行业发展态势分析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国外户外传媒市场发展现状分析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国外主要国家户外传媒市场现状</w:t>
      </w:r>
      <w:r>
        <w:rPr>
          <w:rFonts w:hint="eastAsia"/>
        </w:rPr>
        <w:br/>
      </w:r>
      <w:r>
        <w:rPr>
          <w:rFonts w:hint="eastAsia"/>
        </w:rPr>
        <w:t>　　第三节 国外户外传媒行业发展趋势预测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中国户外传媒行业市场分析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2019-2024年中国户外传媒行业规模情况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2019-2024年中国户外传媒市场规模情况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2019-2024年中国户外传媒行业盈利情况分析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2019-2024年中国户外传媒市场需求状况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2019-2024年中国户外传媒行业市场供给状况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2019-2024年户外传媒行业市场供需平衡状况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中国重点地区户外传媒行业市场调研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重点地区（五）户外传媒市场调研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中国户外传媒行业价格走势及影响因素分析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国内户外传媒行业价格回顾</w:t>
      </w:r>
      <w:r>
        <w:rPr>
          <w:rFonts w:hint="eastAsia"/>
        </w:rPr>
        <w:br/>
      </w:r>
      <w:r>
        <w:rPr>
          <w:rFonts w:hint="eastAsia"/>
        </w:rPr>
        <w:t>　　第二节 国内户外传媒行业价格走势预测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国内户外传媒行业价格影响因素分析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中国户外传媒行业客户调研</w:t>
      </w:r>
      <w:r>
        <w:rPr>
          <w:rFonts w:hint="eastAsia"/>
        </w:rPr>
        <w:br/>
      </w:r>
      <w:r>
        <w:rPr>
          <w:rFonts w:hint="eastAsia"/>
        </w:rPr>
        <w:t>　　　　一、户外传媒行业客户偏好调查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二、客户对户外传媒品牌的首要认知渠道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三、户外传媒品牌忠诚度调查</w:t>
      </w:r>
      <w:r>
        <w:rPr>
          <w:rFonts w:hint="eastAsia"/>
        </w:rPr>
        <w:br/>
      </w:r>
      <w:r>
        <w:rPr>
          <w:rFonts w:hint="eastAsia"/>
        </w:rPr>
        <w:t>　　　　四、户外传媒行业客户消费理念调研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中国户外传媒行业竞争格局分析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2025年户外传媒行业集中度分析</w:t>
      </w:r>
      <w:r>
        <w:rPr>
          <w:rFonts w:hint="eastAsia"/>
        </w:rPr>
        <w:br/>
      </w:r>
      <w:r>
        <w:rPr>
          <w:rFonts w:hint="eastAsia"/>
        </w:rPr>
        <w:t>　　　　一、户外传媒市场集中度分析</w:t>
      </w:r>
      <w:r>
        <w:rPr>
          <w:rFonts w:hint="eastAsia"/>
        </w:rPr>
        <w:br/>
      </w:r>
      <w:r>
        <w:rPr>
          <w:rFonts w:hint="eastAsia"/>
        </w:rPr>
        <w:t>　　　　二、户外传媒企业集中度分析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一、户外传媒行业竞争策略分析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二、户外传媒行业竞争格局展望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三、我国户外传媒市场竞争趋势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户外传媒行业重点企业发展调研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户外传媒行业企业经营策略研究分析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户外传媒企业多样化经营策略分析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一、户外传媒企业多样化经营情况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二、现行户外传媒行业多样化经营的方向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大型户外传媒企业集团未来发展策略分析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对中小户外传媒企业生产经营的建议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户外传媒行业投资风险与控制策略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户外传媒行业SWOT模型分析</w:t>
      </w:r>
      <w:r>
        <w:rPr>
          <w:rFonts w:hint="eastAsia"/>
        </w:rPr>
        <w:br/>
      </w:r>
      <w:r>
        <w:rPr>
          <w:rFonts w:hint="eastAsia"/>
        </w:rPr>
        <w:t>　　　　一、户外传媒行业优势分析</w:t>
      </w:r>
      <w:r>
        <w:rPr>
          <w:rFonts w:hint="eastAsia"/>
        </w:rPr>
        <w:br/>
      </w:r>
      <w:r>
        <w:rPr>
          <w:rFonts w:hint="eastAsia"/>
        </w:rPr>
        <w:t>　　　　二、户外传媒行业劣势分析</w:t>
      </w:r>
      <w:r>
        <w:rPr>
          <w:rFonts w:hint="eastAsia"/>
        </w:rPr>
        <w:br/>
      </w:r>
      <w:r>
        <w:rPr>
          <w:rFonts w:hint="eastAsia"/>
        </w:rPr>
        <w:t>　　　　三、户外传媒行业机会分析</w:t>
      </w:r>
      <w:r>
        <w:rPr>
          <w:rFonts w:hint="eastAsia"/>
        </w:rPr>
        <w:br/>
      </w:r>
      <w:r>
        <w:rPr>
          <w:rFonts w:hint="eastAsia"/>
        </w:rPr>
        <w:t>　　　　四、户外传媒行业风险分析</w:t>
      </w:r>
      <w:r>
        <w:rPr>
          <w:rFonts w:hint="eastAsia"/>
        </w:rPr>
        <w:br/>
      </w:r>
      <w:r>
        <w:rPr>
          <w:rFonts w:hint="eastAsia"/>
        </w:rPr>
        <w:t>　　第二节 户外传媒行业投资风险及控制策略分析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一、户外传媒市场风险及控制策略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二、户外传媒行业政策风险及控制策略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三、户外传媒行业经营风险及控制策略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四、户外传媒同业竞争风险及控制策略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五、户外传媒行业其他风险及控制策略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2025-2031年中国户外传媒行业投资潜力及发展趋势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2025-2031年户外传媒行业投资潜力分析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一、户外传媒行业重点可投资领域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二、户外传媒行业目标市场需求潜力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三、户外传媒行业投资潜力综合评判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中:智:林:－2025-2031年中国户外传媒行业发展趋势分析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一、2025年户外传媒市场前景分析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二、2025年户外传媒发展趋势预测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三、2025-2031年我国户外传媒行业发展剖析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五、未来户外传媒行业发展变局剖析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2019-2024年中国户外传媒市场规模及增长情况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2025-2031年中国户外传媒行业市场需求预测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**地区户外传媒市场规模及增长情况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**地区户外传媒行业市场需求情况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2019-2024年中国户外传媒行业出口量及增速统计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户外传媒重点企业经营情况分析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2025年户外传媒市场前景分析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2025-2031年中国户外传媒市场需求预测</w:t>
      </w:r>
      <w:r>
        <w:rPr>
          <w:rFonts w:hint="eastAsia"/>
        </w:rPr>
        <w:br/>
      </w:r>
      <w:r>
        <w:rPr>
          <w:rFonts w:hint="eastAsia"/>
        </w:rPr>
        <w:t>　　图表 2025年户外传媒发展趋势预测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bc8a6b758450c" w:history="1">
        <w:r>
          <w:rPr>
            <w:rStyle w:val="Hyperlink"/>
          </w:rPr>
          <w:t>中国户外传媒行业市场调研与前景趋势报告（2025-2031年）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bc8a6b758450c" w:history="1">
        <w:r>
          <w:rPr>
            <w:rStyle w:val="Hyperlink"/>
          </w:rPr>
          <w:t>https://www.20087.com/3/83/HuWaiChuanMeiFaZhanQianJingFenXi.html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热点：户外广告、户外传媒企业十大品牌、十大户外媒体广告公司、户外传媒是干什么的?、户外媒体、户外传媒公司的运营方案、曼通文化传媒的官方网站、户外传媒十大龙头公司名单、户外传媒是干什么的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b09ece6a485b" w:history="1">
      <w:r>
        <w:rPr>
          <w:rStyle w:val="Hyperlink"/>
        </w:rPr>
        <w:t>中国户外传媒行业市场调研与前景趋势报告（2025-2031年）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WaiChuanMeiFaZhanQianJingFenXi.html" TargetMode="External" Id="R2a3bc8a6b758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WaiChuanMeiFaZhanQianJingFenXi.html" TargetMode="External" Id="R1965b09ece6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2024-11-23T23:34:00Z</dcterms:created>
  <dcterms:modified xsi:type="dcterms:W3CDTF">2024-11-24T00:34:00Z</dcterms:modified>
  <dc:subject>中国户外传媒行业市场调研与前景趋势报告（2025-2031年）</dc:subject>
  <dc:title>中国户外传媒行业市场调研与前景趋势报告（2025-2031年）</dc:title>
  <cp:keywords>中国户外传媒行业市场调研与前景趋势报告（2025-2031年）</cp:keywords>
  <dc:description>中国户外传媒行业市场调研与前景趋势报告（2025-2031年）</dc:description>
</cp:coreProperties>
</file>