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88fbcb2714029" w:history="1">
              <w:r>
                <w:rPr>
                  <w:rStyle w:val="Hyperlink"/>
                </w:rPr>
                <w:t>2024-2030年中国文体办公用品行业发展现状分析与前景趋势报告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88fbcb2714029" w:history="1">
              <w:r>
                <w:rPr>
                  <w:rStyle w:val="Hyperlink"/>
                </w:rPr>
                <w:t>2024-2030年中国文体办公用品行业发展现状分析与前景趋势报告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88fbcb2714029" w:history="1">
                <w:r>
                  <w:rPr>
                    <w:rStyle w:val="Hyperlink"/>
                  </w:rPr>
                  <w:t>https://www.20087.com/3/23/WenTiBanGongYongPinQianJing.html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体办公用品行业经历了从传统单一向多元化、智能化的转型。随着数字技术的渗透，智能办公设备和数字化学习工具成为市场亮点，例如智能笔、电子白板、云存储文具等，这些产品不仅提高了工作效率，也促进了教育资源的共享。同时，环保意识的提升促使企业开发更多采用可回收材料的产品，如再生纸张、环保墨水等，以满足消费者对可持续发展的需求。</w:t>
      </w:r>
      <w:r>
        <w:rPr>
          <w:rFonts w:hint="eastAsia"/>
        </w:rPr>
        <w:br/>
      </w:r>
      <w:r>
        <w:rPr>
          <w:rFonts w:hint="eastAsia"/>
        </w:rPr>
        <w:t>　　未来，文体办公用品行业将继续向智能化、个性化和绿色环保方向发展。技术创新将驱动产品功能的集成化，如结合物联网技术的智能办公系统，能够实现设备间的互联互通，提升办公效率。个性化定制服务也将成为行业新趋势，以满足用户对办公用品的独特需求。此外，环保材料的应用和生产过程的低碳化将是企业社会责任的重要体现，推动整个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88fbcb2714029" w:history="1">
        <w:r>
          <w:rPr>
            <w:rStyle w:val="Hyperlink"/>
          </w:rPr>
          <w:t>2024-2030年中国文体办公用品行业发展现状分析与前景趋势报告</w:t>
        </w:r>
      </w:hyperlink>
      <w:r>
        <w:rPr>
          <w:rFonts w:hint="eastAsia"/>
        </w:rPr>
        <w:t>》通过严谨的内容、翔实的分析、权威的数据和直观的图表，全面解析了文体办公用品行业的市场规模、需求变化、价格波动以及产业链构成。文体办公用品报告深入剖析了当前市场现状，科学预测了未来文体办公用品市场前景与发展趋势，特别关注了文体办公用品细分市场的机会与挑战。同时，对文体办公用品重点企业的竞争地位、品牌影响力和市场集中度进行了全面评估。文体办公用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文体办公用品产业概述</w:t>
      </w:r>
      <w:r>
        <w:rPr>
          <w:rFonts w:hint="eastAsia"/>
        </w:rPr>
        <w:br/>
      </w:r>
      <w:r>
        <w:rPr>
          <w:rFonts w:hint="eastAsia"/>
        </w:rPr>
        <w:t>　　第一节 文体办公用品定义</w:t>
      </w:r>
      <w:r>
        <w:rPr>
          <w:rFonts w:hint="eastAsia"/>
        </w:rPr>
        <w:br/>
      </w:r>
      <w:r>
        <w:rPr>
          <w:rFonts w:hint="eastAsia"/>
        </w:rPr>
        <w:t>　　第二节 文体办公用品行业特点</w:t>
      </w:r>
      <w:r>
        <w:rPr>
          <w:rFonts w:hint="eastAsia"/>
        </w:rPr>
        <w:br/>
      </w:r>
      <w:r>
        <w:rPr>
          <w:rFonts w:hint="eastAsia"/>
        </w:rPr>
        <w:t>　　第三节 文体办公用品产业链分析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中国文体办公用品行业运行环境分析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中国文体办公用品运行经济环境分析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中国文体办公用品产业政策环境分析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一、文体办公用品行业监管体制</w:t>
      </w:r>
      <w:r>
        <w:rPr>
          <w:rFonts w:hint="eastAsia"/>
        </w:rPr>
        <w:br/>
      </w:r>
      <w:r>
        <w:rPr>
          <w:rFonts w:hint="eastAsia"/>
        </w:rPr>
        <w:t>　　　　二、文体办公用品行业主要法规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三、主要文体办公用品产业政策</w:t>
      </w:r>
      <w:r>
        <w:rPr>
          <w:rFonts w:hint="eastAsia"/>
        </w:rPr>
        <w:br/>
      </w:r>
      <w:r>
        <w:rPr>
          <w:rFonts w:hint="eastAsia"/>
        </w:rPr>
        <w:t>　　第三节 中国文体办公用品产业社会环境分析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国外文体办公用品行业发展态势分析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国外文体办公用品市场发展现状分析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国外主要国家文体办公用品市场现状</w:t>
      </w:r>
      <w:r>
        <w:rPr>
          <w:rFonts w:hint="eastAsia"/>
        </w:rPr>
        <w:br/>
      </w:r>
      <w:r>
        <w:rPr>
          <w:rFonts w:hint="eastAsia"/>
        </w:rPr>
        <w:t>　　第三节 国外文体办公用品行业发展趋势预测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中国文体办公用品行业市场分析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2018-2023年中国文体办公用品行业规模情况</w:t>
      </w:r>
      <w:r>
        <w:rPr>
          <w:rFonts w:hint="eastAsia"/>
        </w:rPr>
        <w:br/>
      </w:r>
      <w:r>
        <w:rPr>
          <w:rFonts w:hint="eastAsia"/>
        </w:rPr>
        <w:t>　　　　一、文体办公用品行业市场规模情况分析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二、文体办公用品行业单位规模情况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三、文体办公用品行业人员规模情况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2018-2023年中国文体办公用品行业财务能力分析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一、文体办公用品行业盈利能力分析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二、文体办公用品行业偿债能力分析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三、文体办公用品行业营运能力分析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四、文体办公用品行业发展能力分析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2022-2023年中国文体办公用品行业热点动态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2023年中国文体办公用品行业面临的挑战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中国重点地区文体办公用品行业市场调研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重点地区（一）文体办公用品市场调研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重点地区（二）文体办公用品市场调研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重点地区（三）文体办公用品市场调研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重点地区（四）文体办公用品市场调研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重点地区（五）文体办公用品市场调研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中国文体办公用品行业价格走势及影响因素分析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国内文体办公用品行业价格回顾</w:t>
      </w:r>
      <w:r>
        <w:rPr>
          <w:rFonts w:hint="eastAsia"/>
        </w:rPr>
        <w:br/>
      </w:r>
      <w:r>
        <w:rPr>
          <w:rFonts w:hint="eastAsia"/>
        </w:rPr>
        <w:t>　　第二节 国内文体办公用品行业价格走势预测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国内文体办公用品行业价格影响因素分析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中国文体办公用品行业客户调研</w:t>
      </w:r>
      <w:r>
        <w:rPr>
          <w:rFonts w:hint="eastAsia"/>
        </w:rPr>
        <w:br/>
      </w:r>
      <w:r>
        <w:rPr>
          <w:rFonts w:hint="eastAsia"/>
        </w:rPr>
        <w:t>　　　　一、文体办公用品行业客户偏好调查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二、客户对文体办公用品品牌的首要认知渠道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三、文体办公用品品牌忠诚度调查</w:t>
      </w:r>
      <w:r>
        <w:rPr>
          <w:rFonts w:hint="eastAsia"/>
        </w:rPr>
        <w:br/>
      </w:r>
      <w:r>
        <w:rPr>
          <w:rFonts w:hint="eastAsia"/>
        </w:rPr>
        <w:t>　　　　四、文体办公用品行业客户消费理念调研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中国文体办公用品行业竞争格局分析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2023年文体办公用品行业集中度分析</w:t>
      </w:r>
      <w:r>
        <w:rPr>
          <w:rFonts w:hint="eastAsia"/>
        </w:rPr>
        <w:br/>
      </w:r>
      <w:r>
        <w:rPr>
          <w:rFonts w:hint="eastAsia"/>
        </w:rPr>
        <w:t>　　　　一、文体办公用品市场集中度分析</w:t>
      </w:r>
      <w:r>
        <w:rPr>
          <w:rFonts w:hint="eastAsia"/>
        </w:rPr>
        <w:br/>
      </w:r>
      <w:r>
        <w:rPr>
          <w:rFonts w:hint="eastAsia"/>
        </w:rPr>
        <w:t>　　　　二、文体办公用品企业集中度分析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2022-2023年文体办公用品行业竞争格局分析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一、文体办公用品行业竞争策略分析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二、文体办公用品行业竞争格局展望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三、我国文体办公用品市场竞争趋势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文体办公用品行业重点企业发展调研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文体办公用品企业发展策略分析</w:t>
      </w:r>
      <w:r>
        <w:rPr>
          <w:rFonts w:hint="eastAsia"/>
        </w:rPr>
        <w:br/>
      </w:r>
      <w:r>
        <w:rPr>
          <w:rFonts w:hint="eastAsia"/>
        </w:rPr>
        <w:t>　　第一节 文体办公用品市场策略分析</w:t>
      </w:r>
      <w:r>
        <w:rPr>
          <w:rFonts w:hint="eastAsia"/>
        </w:rPr>
        <w:br/>
      </w:r>
      <w:r>
        <w:rPr>
          <w:rFonts w:hint="eastAsia"/>
        </w:rPr>
        <w:t>　　　　一、文体办公用品价格策略分析</w:t>
      </w:r>
      <w:r>
        <w:rPr>
          <w:rFonts w:hint="eastAsia"/>
        </w:rPr>
        <w:br/>
      </w:r>
      <w:r>
        <w:rPr>
          <w:rFonts w:hint="eastAsia"/>
        </w:rPr>
        <w:t>　　　　二、文体办公用品渠道策略分析</w:t>
      </w:r>
      <w:r>
        <w:rPr>
          <w:rFonts w:hint="eastAsia"/>
        </w:rPr>
        <w:br/>
      </w:r>
      <w:r>
        <w:rPr>
          <w:rFonts w:hint="eastAsia"/>
        </w:rPr>
        <w:t>　　第二节 文体办公用品销售策略分析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提高文体办公用品企业竞争力的策略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一、提高中国文体办公用品企业核心竞争力的对策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二、文体办公用品企业提升竞争力的主要方向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三、影响文体办公用品企业核心竞争力的因素及提升途径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四、提高文体办公用品企业竞争力的策略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文体办公用品行业投资风险与控制策略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文体办公用品行业SWOT模型分析</w:t>
      </w:r>
      <w:r>
        <w:rPr>
          <w:rFonts w:hint="eastAsia"/>
        </w:rPr>
        <w:br/>
      </w:r>
      <w:r>
        <w:rPr>
          <w:rFonts w:hint="eastAsia"/>
        </w:rPr>
        <w:t>　　　　一、文体办公用品行业优势分析</w:t>
      </w:r>
      <w:r>
        <w:rPr>
          <w:rFonts w:hint="eastAsia"/>
        </w:rPr>
        <w:br/>
      </w:r>
      <w:r>
        <w:rPr>
          <w:rFonts w:hint="eastAsia"/>
        </w:rPr>
        <w:t>　　　　二、文体办公用品行业劣势分析</w:t>
      </w:r>
      <w:r>
        <w:rPr>
          <w:rFonts w:hint="eastAsia"/>
        </w:rPr>
        <w:br/>
      </w:r>
      <w:r>
        <w:rPr>
          <w:rFonts w:hint="eastAsia"/>
        </w:rPr>
        <w:t>　　　　三、文体办公用品行业机会分析</w:t>
      </w:r>
      <w:r>
        <w:rPr>
          <w:rFonts w:hint="eastAsia"/>
        </w:rPr>
        <w:br/>
      </w:r>
      <w:r>
        <w:rPr>
          <w:rFonts w:hint="eastAsia"/>
        </w:rPr>
        <w:t>　　　　四、文体办公用品行业风险分析</w:t>
      </w:r>
      <w:r>
        <w:rPr>
          <w:rFonts w:hint="eastAsia"/>
        </w:rPr>
        <w:br/>
      </w:r>
      <w:r>
        <w:rPr>
          <w:rFonts w:hint="eastAsia"/>
        </w:rPr>
        <w:t>　　第二节 文体办公用品行业投资风险及控制策略分析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一、文体办公用品市场风险及控制策略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二、文体办公用品行业政策风险及控制策略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三、文体办公用品行业经营风险及控制策略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四、文体办公用品同业竞争风险及控制策略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五、文体办公用品行业其他风险及控制策略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2024-2030年中国文体办公用品行业投资潜力及发展趋势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2024-2030年文体办公用品行业投资潜力分析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一、文体办公用品行业重点可投资领域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二、文体办公用品行业目标市场需求潜力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三、文体办公用品行业投资潜力综合评判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[:中智:林:]2024-2030年中国文体办公用品行业发展趋势分析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一、2024年文体办公用品市场前景分析</w:t>
      </w:r>
      <w:r>
        <w:rPr>
          <w:rFonts w:hint="eastAsia"/>
        </w:rPr>
        <w:br/>
      </w:r>
      <w:r>
        <w:rPr>
          <w:rFonts w:hint="eastAsia"/>
        </w:rPr>
        <w:t>　　　　二、2024年文体办公用品发展趋势预测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三、2024-2030年我国文体办公用品行业发展剖析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五、未来文体办公用品行业发展变局剖析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文体办公用品行业历程</w:t>
      </w:r>
      <w:r>
        <w:rPr>
          <w:rFonts w:hint="eastAsia"/>
        </w:rPr>
        <w:br/>
      </w:r>
      <w:r>
        <w:rPr>
          <w:rFonts w:hint="eastAsia"/>
        </w:rPr>
        <w:t>　　图表 文体办公用品行业生命周期</w:t>
      </w:r>
      <w:r>
        <w:rPr>
          <w:rFonts w:hint="eastAsia"/>
        </w:rPr>
        <w:br/>
      </w:r>
      <w:r>
        <w:rPr>
          <w:rFonts w:hint="eastAsia"/>
        </w:rPr>
        <w:t>　　图表 文体办公用品行业产业链分析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2018-2023年文体办公用品行业市场容量统计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2018-2023年中国文体办公用品行业市场规模及增长情况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2018-2023年中国文体办公用品行业销售收入分析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2018-2023年中国文体办公用品行业盈利情况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2018-2023年中国文体办公用品行业利润总额分析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2018-2023年中国文体办公用品行业企业数量情况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2018-2023年中国文体办公用品行业企业平均规模情况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2018-2023年中国文体办公用品行业竞争力分析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2018-2023年中国文体办公用品行业盈利能力分析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2018-2023年中国文体办公用品行业运营能力分析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2018-2023年中国文体办公用品行业偿债能力分析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2018-2023年中国文体办公用品行业发展能力分析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2018-2023年中国文体办公用品行业经营效益分析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**地区文体办公用品市场规模及增长情况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**地区文体办公用品行业市场需求情况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**地区文体办公用品市场规模及增长情况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**地区文体办公用品行业市场需求情况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**地区文体办公用品市场规模及增长情况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**地区文体办公用品行业市场需求情况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文体办公用品重点企业（一）基本信息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文体办公用品重点企业（一）经营情况分析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文体办公用品重点企业（一）盈利能力情况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文体办公用品重点企业（一）偿债能力情况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文体办公用品重点企业（一）运营能力情况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文体办公用品重点企业（一）成长能力情况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文体办公用品重点企业（二）基本信息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文体办公用品重点企业（二）经营情况分析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文体办公用品重点企业（二）盈利能力情况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文体办公用品重点企业（二）偿债能力情况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文体办公用品重点企业（二）运营能力情况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文体办公用品重点企业（二）成长能力情况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2024-2030年中国文体办公用品行业市场容量预测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2024-2030年中国文体办公用品行业市场规模预测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2024-2030年中国文体办公用品市场前景分析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2024-2030年中国文体办公用品行业发展趋势预测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88fbcb2714029" w:history="1">
        <w:r>
          <w:rPr>
            <w:rStyle w:val="Hyperlink"/>
          </w:rPr>
          <w:t>2024-2030年中国文体办公用品行业发展现状分析与前景趋势报告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88fbcb2714029" w:history="1">
        <w:r>
          <w:rPr>
            <w:rStyle w:val="Hyperlink"/>
          </w:rPr>
          <w:t>https://www.20087.com/3/23/WenTiBanGongYongPinQianJing.html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b97349e7449ff" w:history="1">
      <w:r>
        <w:rPr>
          <w:rStyle w:val="Hyperlink"/>
        </w:rPr>
        <w:t>2024-2030年中国文体办公用品行业发展现状分析与前景趋势报告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WenTiBanGongYongPinQianJing.html" TargetMode="External" Id="Rd5c88fbcb271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WenTiBanGongYongPinQianJing.html" TargetMode="External" Id="R5ccb97349e74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2024-04-29T06:34:28Z</dcterms:created>
  <dcterms:modified xsi:type="dcterms:W3CDTF">2024-04-29T07:34:28Z</dcterms:modified>
  <dc:subject>2024-2030年中国文体办公用品行业发展现状分析与前景趋势报告</dc:subject>
  <dc:title>2024-2030年中国文体办公用品行业发展现状分析与前景趋势报告</dc:title>
  <cp:keywords>2024-2030年中国文体办公用品行业发展现状分析与前景趋势报告</cp:keywords>
  <dc:description>2024-2030年中国文体办公用品行业发展现状分析与前景趋势报告</dc:description>
</cp:coreProperties>
</file>