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5b906fcbfa4611" w:history="1">
              <w:r>
                <w:rPr>
                  <w:rStyle w:val="Hyperlink"/>
                </w:rPr>
                <w:t>中国水平快套附体产品行业调研及未来趋势预测报告（2023-2029年）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5b906fcbfa4611" w:history="1">
              <w:r>
                <w:rPr>
                  <w:rStyle w:val="Hyperlink"/>
                </w:rPr>
                <w:t>中国水平快套附体产品行业调研及未来趋势预测报告（2023-2029年）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1059633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e5b906fcbfa4611" w:history="1">
                <w:r>
                  <w:rPr>
                    <w:rStyle w:val="Hyperlink"/>
                  </w:rPr>
                  <w:t>https://www.20087.com/3/63/ShuiPingKuaiTaoFuTiShiChangQianJing.html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平快套附体是一种用于建筑和桥梁工程中的连接装置，因其在提高施工效率和连接强度方面的关键作用而受到重视。近年来，随着材料科学和机械设计的进步，水平快套附体不仅在连接性能上有所突破，如通过优化结构设计和采用高强度材料，提高了附体的承载能力和稳定性，还在施工便捷性上实现了提升，如通过引入快速安装技术和模块化设计，提高了附体的安装效率和拆卸便捷性。此外，随着市场需求的增长，水平快套附体的生产过程更加注重环保性，采用低排放的生产工艺，减少了对环境的影响。</w:t>
      </w:r>
      <w:r>
        <w:rPr>
          <w:rFonts w:hint="eastAsia"/>
        </w:rPr>
        <w:br/>
      </w:r>
      <w:r>
        <w:rPr>
          <w:rFonts w:hint="eastAsia"/>
        </w:rPr>
        <w:t>　　未来，水平快套附体的发展将更加注重智能化和集成化。一方面，随着智能建造技术的发展和市场需求的增长，水平快套附体将朝着更加智能化的方向发展，通过引入更先进的传感器技术和智能控制系统，提高附体的自适应能力和远程监控能力，满足更高标准的施工需求。例如，通过使用无线通信技术，实现附体状态的实时监控。另一方面，随着集成建筑技术的应用，水平快套附体将实现更加紧密的系统集成，通过集成更多的智能建筑组件和第三方服务，提供更加全面的建筑解决方案。此外，随着市场需求的多样化，水平快套附体将提供更多定制化服务，如根据用户的施工需求，提供定制化的附体配置。同时，随着环保法规的趋严，水平快套附体将更加注重环保设计，采用低能耗材料和技术，减少对环境的影响。</w:t>
      </w:r>
      <w:r>
        <w:rPr>
          <w:rFonts w:hint="eastAsia"/>
        </w:rPr>
        <w:br/>
      </w:r>
      <w:r>
        <w:rPr>
          <w:rFonts w:hint="eastAsia"/>
        </w:rPr>
        <w:t>　　《</w:t>
      </w:r>
      <w:hyperlink r:id="Rae5b906fcbfa4611" w:history="1">
        <w:r>
          <w:rPr>
            <w:rStyle w:val="Hyperlink"/>
          </w:rPr>
          <w:t>中国水平快套附体产品行业调研及未来趋势预测报告（2023-2029年）</w:t>
        </w:r>
      </w:hyperlink>
      <w:r>
        <w:rPr>
          <w:rFonts w:hint="eastAsia"/>
        </w:rPr>
        <w:t>》依托多年来对水平快套附体行业的监测研究，结合水平快套附体行业历年供需关系变化规律、水平快套附体产品消费结构、应用领域、水平快套附体市场发展环境、水平快套附体相关政策扶持等，对水平快套附体行业内的重点企业进行了深入调查研究，采用定量及定性等科学研究方法撰写而成。</w:t>
      </w:r>
      <w:r>
        <w:rPr>
          <w:rFonts w:hint="eastAsia"/>
        </w:rPr>
        <w:br/>
      </w:r>
      <w:r>
        <w:rPr>
          <w:rFonts w:hint="eastAsia"/>
        </w:rPr>
        <w:t>　　市场调研网发布的</w:t>
      </w:r>
      <w:hyperlink r:id="Rae5b906fcbfa4611" w:history="1">
        <w:r>
          <w:rPr>
            <w:rStyle w:val="Hyperlink"/>
          </w:rPr>
          <w:t>中国水平快套附体产品行业调研及未来趋势预测报告（2023-2029年）</w:t>
        </w:r>
      </w:hyperlink>
      <w:r>
        <w:rPr>
          <w:rFonts w:hint="eastAsia"/>
        </w:rPr>
        <w:t>还向投资人全面的呈现了水平快套附体重点企业和水平快套附体行业相关项目现状、水平快套附体未来发展潜力，水平快套附体投资进入机会、水平快套附体风险控制、以及应对风险对策。</w:t>
      </w:r>
      <w:r>
        <w:rPr>
          <w:rFonts w:hint="eastAsia"/>
        </w:rPr>
        <w:br/>
      </w:r>
      <w:r>
        <w:rPr>
          <w:rFonts w:hint="eastAsia"/>
        </w:rPr>
        <w:br/>
      </w:r>
      <w:r>
        <w:rPr>
          <w:rFonts w:hint="eastAsia"/>
        </w:rPr>
        <w:t>第一章 2022-2023年水平快套附体行业发展综述</w:t>
      </w:r>
      <w:r>
        <w:rPr>
          <w:rFonts w:hint="eastAsia"/>
        </w:rPr>
        <w:br/>
      </w:r>
      <w:r>
        <w:rPr>
          <w:rFonts w:hint="eastAsia"/>
        </w:rPr>
        <w:t>　　第一节 水平快套附体行业界定</w:t>
      </w:r>
      <w:r>
        <w:rPr>
          <w:rFonts w:hint="eastAsia"/>
        </w:rPr>
        <w:br/>
      </w:r>
      <w:r>
        <w:rPr>
          <w:rFonts w:hint="eastAsia"/>
        </w:rPr>
        <w:t>　　　　一、行业经济特性</w:t>
      </w:r>
      <w:r>
        <w:rPr>
          <w:rFonts w:hint="eastAsia"/>
        </w:rPr>
        <w:br/>
      </w:r>
      <w:r>
        <w:rPr>
          <w:rFonts w:hint="eastAsia"/>
        </w:rPr>
        <w:t>　　　　二、主要产品品种/主要细分行业</w:t>
      </w:r>
      <w:r>
        <w:rPr>
          <w:rFonts w:hint="eastAsia"/>
        </w:rPr>
        <w:br/>
      </w:r>
      <w:r>
        <w:rPr>
          <w:rFonts w:hint="eastAsia"/>
        </w:rPr>
        <w:t>　　　　三、产业链结构分析</w:t>
      </w:r>
      <w:r>
        <w:rPr>
          <w:rFonts w:hint="eastAsia"/>
        </w:rPr>
        <w:br/>
      </w:r>
      <w:r>
        <w:rPr>
          <w:rFonts w:hint="eastAsia"/>
        </w:rPr>
        <w:t>　　第二节 水平快套附体行业发展成熟度分析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中国水平快套附体行业PEST（环境）分析</w:t>
      </w:r>
      <w:r>
        <w:rPr>
          <w:rFonts w:hint="eastAsia"/>
        </w:rPr>
        <w:br/>
      </w:r>
      <w:r>
        <w:rPr>
          <w:rFonts w:hint="eastAsia"/>
        </w:rPr>
        <w:t>　　第一节 经济环境分析</w:t>
      </w:r>
      <w:r>
        <w:rPr>
          <w:rFonts w:hint="eastAsia"/>
        </w:rPr>
        <w:br/>
      </w:r>
      <w:r>
        <w:rPr>
          <w:rFonts w:hint="eastAsia"/>
        </w:rPr>
        <w:t>　　第二节 政策环境分析</w:t>
      </w:r>
      <w:r>
        <w:rPr>
          <w:rFonts w:hint="eastAsia"/>
        </w:rPr>
        <w:br/>
      </w:r>
      <w:r>
        <w:rPr>
          <w:rFonts w:hint="eastAsia"/>
        </w:rPr>
        <w:t>　　第三节 社会环境分析</w:t>
      </w:r>
      <w:r>
        <w:rPr>
          <w:rFonts w:hint="eastAsia"/>
        </w:rPr>
        <w:br/>
      </w:r>
      <w:r>
        <w:rPr>
          <w:rFonts w:hint="eastAsia"/>
        </w:rPr>
        <w:t>　　第四节 技术环境分析</w:t>
      </w:r>
      <w:r>
        <w:rPr>
          <w:rFonts w:hint="eastAsia"/>
        </w:rPr>
        <w:br/>
      </w:r>
      <w:r>
        <w:rPr>
          <w:rFonts w:hint="eastAsia"/>
        </w:rPr>
        <w:br/>
      </w:r>
      <w:r>
        <w:rPr>
          <w:rFonts w:hint="eastAsia"/>
        </w:rPr>
        <w:t>第三章 水平快套附体行业生产技术分析</w:t>
      </w:r>
      <w:r>
        <w:rPr>
          <w:rFonts w:hint="eastAsia"/>
        </w:rPr>
        <w:br/>
      </w:r>
      <w:r>
        <w:rPr>
          <w:rFonts w:hint="eastAsia"/>
        </w:rPr>
        <w:t>　　第一节 水平快套附体行业生产技术发展现状</w:t>
      </w:r>
      <w:r>
        <w:rPr>
          <w:rFonts w:hint="eastAsia"/>
        </w:rPr>
        <w:br/>
      </w:r>
      <w:r>
        <w:rPr>
          <w:rFonts w:hint="eastAsia"/>
        </w:rPr>
        <w:t>　　第二节 水平快套附体行业产品生产工艺特点或流程</w:t>
      </w:r>
      <w:r>
        <w:rPr>
          <w:rFonts w:hint="eastAsia"/>
        </w:rPr>
        <w:br/>
      </w:r>
      <w:r>
        <w:rPr>
          <w:rFonts w:hint="eastAsia"/>
        </w:rPr>
        <w:t>　　第三节 水平快套附体行业生产技术发展趋势分析</w:t>
      </w:r>
      <w:r>
        <w:rPr>
          <w:rFonts w:hint="eastAsia"/>
        </w:rPr>
        <w:br/>
      </w:r>
      <w:r>
        <w:rPr>
          <w:rFonts w:hint="eastAsia"/>
        </w:rPr>
        <w:br/>
      </w:r>
      <w:r>
        <w:rPr>
          <w:rFonts w:hint="eastAsia"/>
        </w:rPr>
        <w:t>第四章 2018-2023年中国水平快套附体行业发展情况分析</w:t>
      </w:r>
      <w:r>
        <w:rPr>
          <w:rFonts w:hint="eastAsia"/>
        </w:rPr>
        <w:br/>
      </w:r>
      <w:r>
        <w:rPr>
          <w:rFonts w:hint="eastAsia"/>
        </w:rPr>
        <w:t>　　第一节 中国水平快套附体行业发展分析</w:t>
      </w:r>
      <w:r>
        <w:rPr>
          <w:rFonts w:hint="eastAsia"/>
        </w:rPr>
        <w:br/>
      </w:r>
      <w:r>
        <w:rPr>
          <w:rFonts w:hint="eastAsia"/>
        </w:rPr>
        <w:t>　　　　一、2018-2023年水平快套附体行业运行情况及特点分析</w:t>
      </w:r>
      <w:r>
        <w:rPr>
          <w:rFonts w:hint="eastAsia"/>
        </w:rPr>
        <w:br/>
      </w:r>
      <w:r>
        <w:rPr>
          <w:rFonts w:hint="eastAsia"/>
        </w:rPr>
        <w:t>　　　　二、2018-2023年水平快套附体行业投资情况分析</w:t>
      </w:r>
      <w:r>
        <w:rPr>
          <w:rFonts w:hint="eastAsia"/>
        </w:rPr>
        <w:br/>
      </w:r>
      <w:r>
        <w:rPr>
          <w:rFonts w:hint="eastAsia"/>
        </w:rPr>
        <w:t>　　　　三、2022-2023年中国水平快套附体行业产品结构分析</w:t>
      </w:r>
      <w:r>
        <w:rPr>
          <w:rFonts w:hint="eastAsia"/>
        </w:rPr>
        <w:br/>
      </w:r>
      <w:r>
        <w:rPr>
          <w:rFonts w:hint="eastAsia"/>
        </w:rPr>
        <w:t>　　　　四、中国水平快套附体行业与宏观经济相关性分析</w:t>
      </w:r>
      <w:r>
        <w:rPr>
          <w:rFonts w:hint="eastAsia"/>
        </w:rPr>
        <w:br/>
      </w:r>
      <w:r>
        <w:rPr>
          <w:rFonts w:hint="eastAsia"/>
        </w:rPr>
        <w:t>　　第二节 2018-2023年中国水平快套附体行业区域发展分析</w:t>
      </w:r>
      <w:r>
        <w:rPr>
          <w:rFonts w:hint="eastAsia"/>
        </w:rPr>
        <w:br/>
      </w:r>
      <w:r>
        <w:rPr>
          <w:rFonts w:hint="eastAsia"/>
        </w:rPr>
        <w:t>　　　　一、华北</w:t>
      </w:r>
      <w:r>
        <w:rPr>
          <w:rFonts w:hint="eastAsia"/>
        </w:rPr>
        <w:br/>
      </w:r>
      <w:r>
        <w:rPr>
          <w:rFonts w:hint="eastAsia"/>
        </w:rPr>
        <w:t>　　　　二、华东</w:t>
      </w:r>
      <w:r>
        <w:rPr>
          <w:rFonts w:hint="eastAsia"/>
        </w:rPr>
        <w:br/>
      </w:r>
      <w:r>
        <w:rPr>
          <w:rFonts w:hint="eastAsia"/>
        </w:rPr>
        <w:t>　　　　三、东北</w:t>
      </w:r>
      <w:r>
        <w:rPr>
          <w:rFonts w:hint="eastAsia"/>
        </w:rPr>
        <w:br/>
      </w:r>
      <w:r>
        <w:rPr>
          <w:rFonts w:hint="eastAsia"/>
        </w:rPr>
        <w:t>　　　　四、中南</w:t>
      </w:r>
      <w:r>
        <w:rPr>
          <w:rFonts w:hint="eastAsia"/>
        </w:rPr>
        <w:br/>
      </w:r>
      <w:r>
        <w:rPr>
          <w:rFonts w:hint="eastAsia"/>
        </w:rPr>
        <w:t>　　　　五、西部</w:t>
      </w:r>
      <w:r>
        <w:rPr>
          <w:rFonts w:hint="eastAsia"/>
        </w:rPr>
        <w:br/>
      </w:r>
      <w:r>
        <w:rPr>
          <w:rFonts w:hint="eastAsia"/>
        </w:rPr>
        <w:t>　　　　六、华南</w:t>
      </w:r>
      <w:r>
        <w:rPr>
          <w:rFonts w:hint="eastAsia"/>
        </w:rPr>
        <w:br/>
      </w:r>
      <w:r>
        <w:rPr>
          <w:rFonts w:hint="eastAsia"/>
        </w:rPr>
        <w:br/>
      </w:r>
      <w:r>
        <w:rPr>
          <w:rFonts w:hint="eastAsia"/>
        </w:rPr>
        <w:t>第五章 2018-2023年中国水平快套附体市场供需调查分析</w:t>
      </w:r>
      <w:r>
        <w:rPr>
          <w:rFonts w:hint="eastAsia"/>
        </w:rPr>
        <w:br/>
      </w:r>
      <w:r>
        <w:rPr>
          <w:rFonts w:hint="eastAsia"/>
        </w:rPr>
        <w:t>　　第一节 2018-2023年中国水平快套附体市场供给分析</w:t>
      </w:r>
      <w:r>
        <w:rPr>
          <w:rFonts w:hint="eastAsia"/>
        </w:rPr>
        <w:br/>
      </w:r>
      <w:r>
        <w:rPr>
          <w:rFonts w:hint="eastAsia"/>
        </w:rPr>
        <w:t>　　　　一、产品市场供给</w:t>
      </w:r>
      <w:r>
        <w:rPr>
          <w:rFonts w:hint="eastAsia"/>
        </w:rPr>
        <w:br/>
      </w:r>
      <w:r>
        <w:rPr>
          <w:rFonts w:hint="eastAsia"/>
        </w:rPr>
        <w:t>　　　　二、价格供给</w:t>
      </w:r>
      <w:r>
        <w:rPr>
          <w:rFonts w:hint="eastAsia"/>
        </w:rPr>
        <w:br/>
      </w:r>
      <w:r>
        <w:rPr>
          <w:rFonts w:hint="eastAsia"/>
        </w:rPr>
        <w:t>　　　　三、渠道供给</w:t>
      </w:r>
      <w:r>
        <w:rPr>
          <w:rFonts w:hint="eastAsia"/>
        </w:rPr>
        <w:br/>
      </w:r>
      <w:r>
        <w:rPr>
          <w:rFonts w:hint="eastAsia"/>
        </w:rPr>
        <w:t>　　第二节 2018-2023年中国水平快套附体市场需求分析</w:t>
      </w:r>
      <w:r>
        <w:rPr>
          <w:rFonts w:hint="eastAsia"/>
        </w:rPr>
        <w:br/>
      </w:r>
      <w:r>
        <w:rPr>
          <w:rFonts w:hint="eastAsia"/>
        </w:rPr>
        <w:t>　　　　一、产品市场需求</w:t>
      </w:r>
      <w:r>
        <w:rPr>
          <w:rFonts w:hint="eastAsia"/>
        </w:rPr>
        <w:br/>
      </w:r>
      <w:r>
        <w:rPr>
          <w:rFonts w:hint="eastAsia"/>
        </w:rPr>
        <w:t>　　　　二、价格需求</w:t>
      </w:r>
      <w:r>
        <w:rPr>
          <w:rFonts w:hint="eastAsia"/>
        </w:rPr>
        <w:br/>
      </w:r>
      <w:r>
        <w:rPr>
          <w:rFonts w:hint="eastAsia"/>
        </w:rPr>
        <w:t>　　　　三、渠道需求</w:t>
      </w:r>
      <w:r>
        <w:rPr>
          <w:rFonts w:hint="eastAsia"/>
        </w:rPr>
        <w:br/>
      </w:r>
      <w:r>
        <w:rPr>
          <w:rFonts w:hint="eastAsia"/>
        </w:rPr>
        <w:t>　　　　四、购买需求</w:t>
      </w:r>
      <w:r>
        <w:rPr>
          <w:rFonts w:hint="eastAsia"/>
        </w:rPr>
        <w:br/>
      </w:r>
      <w:r>
        <w:rPr>
          <w:rFonts w:hint="eastAsia"/>
        </w:rPr>
        <w:t>　　第三节 2022-2023年中国水平快套附体市场特征分析</w:t>
      </w:r>
      <w:r>
        <w:rPr>
          <w:rFonts w:hint="eastAsia"/>
        </w:rPr>
        <w:br/>
      </w:r>
      <w:r>
        <w:rPr>
          <w:rFonts w:hint="eastAsia"/>
        </w:rPr>
        <w:t>　　　　一、2022-2023年中国水平快套附体产品特征分析</w:t>
      </w:r>
      <w:r>
        <w:rPr>
          <w:rFonts w:hint="eastAsia"/>
        </w:rPr>
        <w:br/>
      </w:r>
      <w:r>
        <w:rPr>
          <w:rFonts w:hint="eastAsia"/>
        </w:rPr>
        <w:t>　　　　二、2022-2023年中国水平快套附体价格特征分析</w:t>
      </w:r>
      <w:r>
        <w:rPr>
          <w:rFonts w:hint="eastAsia"/>
        </w:rPr>
        <w:br/>
      </w:r>
      <w:r>
        <w:rPr>
          <w:rFonts w:hint="eastAsia"/>
        </w:rPr>
        <w:t>　　　　三、2022-2023年中国水平快套附体渠道特征</w:t>
      </w:r>
      <w:r>
        <w:rPr>
          <w:rFonts w:hint="eastAsia"/>
        </w:rPr>
        <w:br/>
      </w:r>
      <w:r>
        <w:rPr>
          <w:rFonts w:hint="eastAsia"/>
        </w:rPr>
        <w:t>　　　　四、2022-2023年中国水平快套附体购买特征</w:t>
      </w:r>
      <w:r>
        <w:rPr>
          <w:rFonts w:hint="eastAsia"/>
        </w:rPr>
        <w:br/>
      </w:r>
      <w:r>
        <w:rPr>
          <w:rFonts w:hint="eastAsia"/>
        </w:rPr>
        <w:br/>
      </w:r>
      <w:r>
        <w:rPr>
          <w:rFonts w:hint="eastAsia"/>
        </w:rPr>
        <w:t>第六章 水平快套附体行业市场竞争格局分析</w:t>
      </w:r>
      <w:r>
        <w:rPr>
          <w:rFonts w:hint="eastAsia"/>
        </w:rPr>
        <w:br/>
      </w:r>
      <w:r>
        <w:rPr>
          <w:rFonts w:hint="eastAsia"/>
        </w:rPr>
        <w:t>　　第一节 2018-2023年中国水平快套附体行业集中度分析</w:t>
      </w:r>
      <w:r>
        <w:rPr>
          <w:rFonts w:hint="eastAsia"/>
        </w:rPr>
        <w:br/>
      </w:r>
      <w:r>
        <w:rPr>
          <w:rFonts w:hint="eastAsia"/>
        </w:rPr>
        <w:t>　　第二节 2018-2023年中国水平快套附体行业规模经济情况分析</w:t>
      </w:r>
      <w:r>
        <w:rPr>
          <w:rFonts w:hint="eastAsia"/>
        </w:rPr>
        <w:br/>
      </w:r>
      <w:r>
        <w:rPr>
          <w:rFonts w:hint="eastAsia"/>
        </w:rPr>
        <w:t>　　第三节 2022-2023年中国水平快套附体行业格局以及竞争态势分析</w:t>
      </w:r>
      <w:r>
        <w:rPr>
          <w:rFonts w:hint="eastAsia"/>
        </w:rPr>
        <w:br/>
      </w:r>
      <w:r>
        <w:rPr>
          <w:rFonts w:hint="eastAsia"/>
        </w:rPr>
        <w:t>　　　　一、行业整体竞争格局及态势分析</w:t>
      </w:r>
      <w:r>
        <w:rPr>
          <w:rFonts w:hint="eastAsia"/>
        </w:rPr>
        <w:br/>
      </w:r>
      <w:r>
        <w:rPr>
          <w:rFonts w:hint="eastAsia"/>
        </w:rPr>
        <w:t>　　　　二、区域市场竞争格局及态势分析</w:t>
      </w:r>
      <w:r>
        <w:rPr>
          <w:rFonts w:hint="eastAsia"/>
        </w:rPr>
        <w:br/>
      </w:r>
      <w:r>
        <w:rPr>
          <w:rFonts w:hint="eastAsia"/>
        </w:rPr>
        <w:t>　　第四节 中国行业进入和退出壁垒分析</w:t>
      </w:r>
      <w:r>
        <w:rPr>
          <w:rFonts w:hint="eastAsia"/>
        </w:rPr>
        <w:br/>
      </w:r>
      <w:r>
        <w:rPr>
          <w:rFonts w:hint="eastAsia"/>
        </w:rPr>
        <w:t>　　第五节 2022-2023年中国水平快套附体行业主要优势行业竞争力综合评价</w:t>
      </w:r>
      <w:r>
        <w:rPr>
          <w:rFonts w:hint="eastAsia"/>
        </w:rPr>
        <w:br/>
      </w:r>
      <w:r>
        <w:rPr>
          <w:rFonts w:hint="eastAsia"/>
        </w:rPr>
        <w:br/>
      </w:r>
      <w:r>
        <w:rPr>
          <w:rFonts w:hint="eastAsia"/>
        </w:rPr>
        <w:t>第七章 水平快套附体行业主要竞争对手分析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br/>
      </w:r>
      <w:r>
        <w:rPr>
          <w:rFonts w:hint="eastAsia"/>
        </w:rPr>
        <w:t>第八章 中国水平快套附体行业上下游产业链分析及其影响</w:t>
      </w:r>
      <w:r>
        <w:rPr>
          <w:rFonts w:hint="eastAsia"/>
        </w:rPr>
        <w:br/>
      </w:r>
      <w:r>
        <w:rPr>
          <w:rFonts w:hint="eastAsia"/>
        </w:rPr>
        <w:t>　　第一节 2022-2023年中国水平快套附体行业上游行业发展及影响分析</w:t>
      </w:r>
      <w:r>
        <w:rPr>
          <w:rFonts w:hint="eastAsia"/>
        </w:rPr>
        <w:br/>
      </w:r>
      <w:r>
        <w:rPr>
          <w:rFonts w:hint="eastAsia"/>
        </w:rPr>
        <w:t>　　　　一、2022-2023年中国水平快套附体行业上游行业运行现状分析</w:t>
      </w:r>
      <w:r>
        <w:rPr>
          <w:rFonts w:hint="eastAsia"/>
        </w:rPr>
        <w:br/>
      </w:r>
      <w:r>
        <w:rPr>
          <w:rFonts w:hint="eastAsia"/>
        </w:rPr>
        <w:t>　　　　二、对本行业产生的影响分析</w:t>
      </w:r>
      <w:r>
        <w:rPr>
          <w:rFonts w:hint="eastAsia"/>
        </w:rPr>
        <w:br/>
      </w:r>
      <w:r>
        <w:rPr>
          <w:rFonts w:hint="eastAsia"/>
        </w:rPr>
        <w:t>　　第二节 2022-2023年中国水平快套附体行业下游行业发展及影响分析</w:t>
      </w:r>
      <w:r>
        <w:rPr>
          <w:rFonts w:hint="eastAsia"/>
        </w:rPr>
        <w:br/>
      </w:r>
      <w:r>
        <w:rPr>
          <w:rFonts w:hint="eastAsia"/>
        </w:rPr>
        <w:t>　　　　一、2022-2023年中国水平快套附体行业下游行业运行现状分析</w:t>
      </w:r>
      <w:r>
        <w:rPr>
          <w:rFonts w:hint="eastAsia"/>
        </w:rPr>
        <w:br/>
      </w:r>
      <w:r>
        <w:rPr>
          <w:rFonts w:hint="eastAsia"/>
        </w:rPr>
        <w:t>　　　　二、对本行业产生的影响分析</w:t>
      </w:r>
      <w:r>
        <w:rPr>
          <w:rFonts w:hint="eastAsia"/>
        </w:rPr>
        <w:br/>
      </w:r>
      <w:r>
        <w:rPr>
          <w:rFonts w:hint="eastAsia"/>
        </w:rPr>
        <w:t>　　第三节 其他相关行业发展及影响分析</w:t>
      </w:r>
      <w:r>
        <w:rPr>
          <w:rFonts w:hint="eastAsia"/>
        </w:rPr>
        <w:br/>
      </w:r>
      <w:r>
        <w:rPr>
          <w:rFonts w:hint="eastAsia"/>
        </w:rPr>
        <w:br/>
      </w:r>
      <w:r>
        <w:rPr>
          <w:rFonts w:hint="eastAsia"/>
        </w:rPr>
        <w:t>第九章 2023-2029年中国水平快套附体行业发展趋势预测</w:t>
      </w:r>
      <w:r>
        <w:rPr>
          <w:rFonts w:hint="eastAsia"/>
        </w:rPr>
        <w:br/>
      </w:r>
      <w:r>
        <w:rPr>
          <w:rFonts w:hint="eastAsia"/>
        </w:rPr>
        <w:t>　　第一节 2023-2029年政策变化趋势预测</w:t>
      </w:r>
      <w:r>
        <w:rPr>
          <w:rFonts w:hint="eastAsia"/>
        </w:rPr>
        <w:br/>
      </w:r>
      <w:r>
        <w:rPr>
          <w:rFonts w:hint="eastAsia"/>
        </w:rPr>
        <w:t>　　第二节 2023-2029年供求趋势预测</w:t>
      </w:r>
      <w:r>
        <w:rPr>
          <w:rFonts w:hint="eastAsia"/>
        </w:rPr>
        <w:br/>
      </w:r>
      <w:r>
        <w:rPr>
          <w:rFonts w:hint="eastAsia"/>
        </w:rPr>
        <w:t>　　　　一、产品供给预测</w:t>
      </w:r>
      <w:r>
        <w:rPr>
          <w:rFonts w:hint="eastAsia"/>
        </w:rPr>
        <w:br/>
      </w:r>
      <w:r>
        <w:rPr>
          <w:rFonts w:hint="eastAsia"/>
        </w:rPr>
        <w:t>　　　　二、产品需求预测</w:t>
      </w:r>
      <w:r>
        <w:rPr>
          <w:rFonts w:hint="eastAsia"/>
        </w:rPr>
        <w:br/>
      </w:r>
      <w:r>
        <w:rPr>
          <w:rFonts w:hint="eastAsia"/>
        </w:rPr>
        <w:t>　　第三节 2023-2029年进出口趋势预测</w:t>
      </w:r>
      <w:r>
        <w:rPr>
          <w:rFonts w:hint="eastAsia"/>
        </w:rPr>
        <w:br/>
      </w:r>
      <w:r>
        <w:rPr>
          <w:rFonts w:hint="eastAsia"/>
        </w:rPr>
        <w:t>　　第四节 2023-2029年技术发展趋势</w:t>
      </w:r>
      <w:r>
        <w:rPr>
          <w:rFonts w:hint="eastAsia"/>
        </w:rPr>
        <w:br/>
      </w:r>
      <w:r>
        <w:rPr>
          <w:rFonts w:hint="eastAsia"/>
        </w:rPr>
        <w:t>　　第五节 2023-2029年竞争趋势预测</w:t>
      </w:r>
      <w:r>
        <w:rPr>
          <w:rFonts w:hint="eastAsia"/>
        </w:rPr>
        <w:br/>
      </w:r>
      <w:r>
        <w:rPr>
          <w:rFonts w:hint="eastAsia"/>
        </w:rPr>
        <w:br/>
      </w:r>
      <w:r>
        <w:rPr>
          <w:rFonts w:hint="eastAsia"/>
        </w:rPr>
        <w:t>第十章 2023-2029年水平快套附体行业投资潜力与价值分析</w:t>
      </w:r>
      <w:r>
        <w:rPr>
          <w:rFonts w:hint="eastAsia"/>
        </w:rPr>
        <w:br/>
      </w:r>
      <w:r>
        <w:rPr>
          <w:rFonts w:hint="eastAsia"/>
        </w:rPr>
        <w:t>　　第一节 2023-2029年水平快套附体行业投资环境分析</w:t>
      </w:r>
      <w:r>
        <w:rPr>
          <w:rFonts w:hint="eastAsia"/>
        </w:rPr>
        <w:br/>
      </w:r>
      <w:r>
        <w:rPr>
          <w:rFonts w:hint="eastAsia"/>
        </w:rPr>
        <w:t>　　第二节 2023-2029年水平快套附体行业SWOT模型分析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第三节 2023-2029年我国水平快套附体行业投资潜力分析</w:t>
      </w:r>
      <w:r>
        <w:rPr>
          <w:rFonts w:hint="eastAsia"/>
        </w:rPr>
        <w:br/>
      </w:r>
      <w:r>
        <w:rPr>
          <w:rFonts w:hint="eastAsia"/>
        </w:rPr>
        <w:t>　　第四节 2023-2029年我国水平快套附体行业前景展望分析</w:t>
      </w:r>
      <w:r>
        <w:rPr>
          <w:rFonts w:hint="eastAsia"/>
        </w:rPr>
        <w:br/>
      </w:r>
      <w:r>
        <w:rPr>
          <w:rFonts w:hint="eastAsia"/>
        </w:rPr>
        <w:t>　　第五节 2023-2029年我国水平快套附体行业盈利能力预测</w:t>
      </w:r>
      <w:r>
        <w:rPr>
          <w:rFonts w:hint="eastAsia"/>
        </w:rPr>
        <w:br/>
      </w:r>
      <w:r>
        <w:rPr>
          <w:rFonts w:hint="eastAsia"/>
        </w:rPr>
        <w:br/>
      </w:r>
      <w:r>
        <w:rPr>
          <w:rFonts w:hint="eastAsia"/>
        </w:rPr>
        <w:t>第十一章 2023-2029年水平快套附体行业投资风险预警</w:t>
      </w:r>
      <w:r>
        <w:rPr>
          <w:rFonts w:hint="eastAsia"/>
        </w:rPr>
        <w:br/>
      </w:r>
      <w:r>
        <w:rPr>
          <w:rFonts w:hint="eastAsia"/>
        </w:rPr>
        <w:t>　　第一节 政策和体制风险</w:t>
      </w:r>
      <w:r>
        <w:rPr>
          <w:rFonts w:hint="eastAsia"/>
        </w:rPr>
        <w:br/>
      </w:r>
      <w:r>
        <w:rPr>
          <w:rFonts w:hint="eastAsia"/>
        </w:rPr>
        <w:t>　　第二节 宏观经济波动风险</w:t>
      </w:r>
      <w:r>
        <w:rPr>
          <w:rFonts w:hint="eastAsia"/>
        </w:rPr>
        <w:br/>
      </w:r>
      <w:r>
        <w:rPr>
          <w:rFonts w:hint="eastAsia"/>
        </w:rPr>
        <w:t>　　第三节 市场风险</w:t>
      </w:r>
      <w:r>
        <w:rPr>
          <w:rFonts w:hint="eastAsia"/>
        </w:rPr>
        <w:br/>
      </w:r>
      <w:r>
        <w:rPr>
          <w:rFonts w:hint="eastAsia"/>
        </w:rPr>
        <w:t>　　第四节 技术风险</w:t>
      </w:r>
      <w:r>
        <w:rPr>
          <w:rFonts w:hint="eastAsia"/>
        </w:rPr>
        <w:br/>
      </w:r>
      <w:r>
        <w:rPr>
          <w:rFonts w:hint="eastAsia"/>
        </w:rPr>
        <w:t>　　第五节 原材料压力风险分析</w:t>
      </w:r>
      <w:r>
        <w:rPr>
          <w:rFonts w:hint="eastAsia"/>
        </w:rPr>
        <w:br/>
      </w:r>
      <w:r>
        <w:rPr>
          <w:rFonts w:hint="eastAsia"/>
        </w:rPr>
        <w:t>　　第六节 市场竞争风险</w:t>
      </w:r>
      <w:r>
        <w:rPr>
          <w:rFonts w:hint="eastAsia"/>
        </w:rPr>
        <w:br/>
      </w:r>
      <w:r>
        <w:rPr>
          <w:rFonts w:hint="eastAsia"/>
        </w:rPr>
        <w:t>　　第七节 外资进入现状及对未来市场的威胁</w:t>
      </w:r>
      <w:r>
        <w:rPr>
          <w:rFonts w:hint="eastAsia"/>
        </w:rPr>
        <w:br/>
      </w:r>
      <w:r>
        <w:rPr>
          <w:rFonts w:hint="eastAsia"/>
        </w:rPr>
        <w:t>　　第八节 营销风险</w:t>
      </w:r>
      <w:r>
        <w:rPr>
          <w:rFonts w:hint="eastAsia"/>
        </w:rPr>
        <w:br/>
      </w:r>
      <w:r>
        <w:rPr>
          <w:rFonts w:hint="eastAsia"/>
        </w:rPr>
        <w:t>　　第九节 相关行业风险</w:t>
      </w:r>
      <w:r>
        <w:rPr>
          <w:rFonts w:hint="eastAsia"/>
        </w:rPr>
        <w:br/>
      </w:r>
      <w:r>
        <w:rPr>
          <w:rFonts w:hint="eastAsia"/>
        </w:rPr>
        <w:t>　　第十节 区域风险</w:t>
      </w:r>
      <w:r>
        <w:rPr>
          <w:rFonts w:hint="eastAsia"/>
        </w:rPr>
        <w:br/>
      </w:r>
      <w:r>
        <w:rPr>
          <w:rFonts w:hint="eastAsia"/>
        </w:rPr>
        <w:t>　　第十一节 资金短缺风险</w:t>
      </w:r>
      <w:r>
        <w:rPr>
          <w:rFonts w:hint="eastAsia"/>
        </w:rPr>
        <w:br/>
      </w:r>
      <w:r>
        <w:rPr>
          <w:rFonts w:hint="eastAsia"/>
        </w:rPr>
        <w:t>　　第十二节 经营风险分析</w:t>
      </w:r>
      <w:r>
        <w:rPr>
          <w:rFonts w:hint="eastAsia"/>
        </w:rPr>
        <w:br/>
      </w:r>
      <w:r>
        <w:rPr>
          <w:rFonts w:hint="eastAsia"/>
        </w:rPr>
        <w:t>　　第十三节 管理风险分析</w:t>
      </w:r>
      <w:r>
        <w:rPr>
          <w:rFonts w:hint="eastAsia"/>
        </w:rPr>
        <w:br/>
      </w:r>
      <w:r>
        <w:rPr>
          <w:rFonts w:hint="eastAsia"/>
        </w:rPr>
        <w:br/>
      </w:r>
      <w:r>
        <w:rPr>
          <w:rFonts w:hint="eastAsia"/>
        </w:rPr>
        <w:t>第十二章 2023-2029年水平快套附体产业投资机会及投资策略分析</w:t>
      </w:r>
      <w:r>
        <w:rPr>
          <w:rFonts w:hint="eastAsia"/>
        </w:rPr>
        <w:br/>
      </w:r>
      <w:r>
        <w:rPr>
          <w:rFonts w:hint="eastAsia"/>
        </w:rPr>
        <w:t>　　第一节 2023-2029年水平快套附体行业区域投资机会</w:t>
      </w:r>
      <w:r>
        <w:rPr>
          <w:rFonts w:hint="eastAsia"/>
        </w:rPr>
        <w:br/>
      </w:r>
      <w:r>
        <w:rPr>
          <w:rFonts w:hint="eastAsia"/>
        </w:rPr>
        <w:t>　　第二节 2023-2029年水平快套附体行业主要产品投资机会</w:t>
      </w:r>
      <w:r>
        <w:rPr>
          <w:rFonts w:hint="eastAsia"/>
        </w:rPr>
        <w:br/>
      </w:r>
      <w:r>
        <w:rPr>
          <w:rFonts w:hint="eastAsia"/>
        </w:rPr>
        <w:t>　　第三节 2023-2029年水平快套附体行业出口市场投资机会</w:t>
      </w:r>
      <w:r>
        <w:rPr>
          <w:rFonts w:hint="eastAsia"/>
        </w:rPr>
        <w:br/>
      </w:r>
      <w:r>
        <w:rPr>
          <w:rFonts w:hint="eastAsia"/>
        </w:rPr>
        <w:t>　　第四节 中^智^林^　2023-2029年中国水平快套附体行业投资策略分析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5b906fcbfa4611" w:history="1">
        <w:r>
          <w:rPr>
            <w:rStyle w:val="Hyperlink"/>
          </w:rPr>
          <w:t>中国水平快套附体产品行业调研及未来趋势预测报告（2023-2029年）</w:t>
        </w:r>
      </w:hyperlink>
      <w:r>
        <w:rPr>
          <w:color w:val="C00000"/>
        </w:rPr>
        <w:t>》，报告编号：</w:t>
      </w:r>
      <w:r>
        <w:rPr>
          <w:rFonts w:hint="eastAsia"/>
          <w:color w:val="C00000"/>
        </w:rPr>
        <w:t>1059633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e5b906fcbfa4611" w:history="1">
        <w:r>
          <w:rPr>
            <w:rStyle w:val="Hyperlink"/>
          </w:rPr>
          <w:t>https://www.20087.com/3/63/ShuiPingKuaiTaoFuTiShiChangQianJing.html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5f812de5634741" w:history="1">
      <w:r>
        <w:rPr>
          <w:rStyle w:val="Hyperlink"/>
        </w:rPr>
        <w:t>中国水平快套附体产品行业调研及未来趋势预测报告（2023-2029年）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3/ShuiPingKuaiTaoFuTiShiChangQianJing.html" TargetMode="External" Id="Rae5b906fcbfa4611" /></Relationships>
</file>

<file path=word/_rels/header2.xml.rels>&#65279;<?xml version="1.0" encoding="utf-8"?><Relationships xmlns="http://schemas.openxmlformats.org/package/2006/relationships"><Relationship Type="http://schemas.openxmlformats.org/officeDocument/2006/relationships/hyperlink" Target="https://www.20087.com/3/63/ShuiPingKuaiTaoFuTiShiChangQianJing.html" TargetMode="External" Id="R065f812de56347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2022-11-14T07:56:00Z</dcterms:created>
  <dcterms:modified xsi:type="dcterms:W3CDTF">2022-11-14T08:56:00Z</dcterms:modified>
  <dc:subject>中国水平快套附体产品行业调研及未来趋势预测报告（2023-2029年）</dc:subject>
  <dc:title>中国水平快套附体产品行业调研及未来趋势预测报告（2023-2029年）</dc:title>
  <cp:keywords>中国水平快套附体产品行业调研及未来趋势预测报告（2023-2029年）</cp:keywords>
  <dc:description>中国水平快套附体产品行业调研及未来趋势预测报告（2023-2029年）</dc:description>
</cp:coreProperties>
</file>