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93eb3cbb44c4c" w:history="1">
              <w:r>
                <w:rPr>
                  <w:rStyle w:val="Hyperlink"/>
                </w:rPr>
                <w:t>2025-2031年中国产业新城建设行业研究与趋势分析报告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93eb3cbb44c4c" w:history="1">
              <w:r>
                <w:rPr>
                  <w:rStyle w:val="Hyperlink"/>
                </w:rPr>
                <w:t>2025-2031年中国产业新城建设行业研究与趋势分析报告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93eb3cbb44c4c" w:history="1">
                <w:r>
                  <w:rPr>
                    <w:rStyle w:val="Hyperlink"/>
                  </w:rPr>
                  <w:t>https://www.20087.com/5/83/ChanYeXinChengJianSheDeFaZhanQuShi.html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新城作为推动区域经济发展、产业升级和城镇化进程的重要载体，近年来在全球范围内得到了广泛推广。这些新城通常集科研、制造、居住和休闲等功能于一体，旨在打造宜居宜业的综合性社区。目前，产业新城的规划和建设注重生态环保、智慧化管理和产业链协同，力求构建可持续发展的城市生态系统。政府政策的支持和公共基础设施的投入，是产业新城得以快速发展的关键因素。</w:t>
      </w:r>
      <w:r>
        <w:rPr>
          <w:rFonts w:hint="eastAsia"/>
        </w:rPr>
        <w:br/>
      </w:r>
      <w:r>
        <w:rPr>
          <w:rFonts w:hint="eastAsia"/>
        </w:rPr>
        <w:t>　　未来，产业新城的建设将更加注重高质量发展，强调产城融合和创新驱动。智慧城市技术的应用，如大数据、云计算和物联网，将提升城市管理效率和居民生活质量。同时，绿色建筑和低碳交通系统的普及，将促进新城的可持续发展。此外，随着全球化进程的深入，产业新城将加强国际交流与合作，吸引跨国公司入驻，成为全球产业链的重要节点。政策层面，政府将更加关注产业新城的社会效益和经济效益的平衡，通过优化营商环境和提供人才支持，激发新城的创新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93eb3cbb44c4c" w:history="1">
        <w:r>
          <w:rPr>
            <w:rStyle w:val="Hyperlink"/>
          </w:rPr>
          <w:t>2025-2031年中国产业新城建设行业研究与趋势分析报告</w:t>
        </w:r>
      </w:hyperlink>
      <w:r>
        <w:rPr>
          <w:rFonts w:hint="eastAsia"/>
        </w:rPr>
        <w:t>》系统分析了产业新城建设行业的市场规模、市场需求及价格波动，深入探讨了产业新城建设产业链关键环节及各细分市场特点。报告基于权威数据，科学预测了产业新城建设市场前景与发展趋势，同时评估了产业新城建设重点企业的经营状况，包括品牌影响力、市场集中度及竞争格局。通过SWOT分析，报告揭示了产业新城建设行业面临的风险与机遇，为产业新城建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产业新城建设产业概述</w:t>
      </w:r>
      <w:r>
        <w:rPr>
          <w:rFonts w:hint="eastAsia"/>
        </w:rPr>
        <w:br/>
      </w:r>
      <w:r>
        <w:rPr>
          <w:rFonts w:hint="eastAsia"/>
        </w:rPr>
        <w:t>　　第一节 产业新城建设定义</w:t>
      </w:r>
      <w:r>
        <w:rPr>
          <w:rFonts w:hint="eastAsia"/>
        </w:rPr>
        <w:br/>
      </w:r>
      <w:r>
        <w:rPr>
          <w:rFonts w:hint="eastAsia"/>
        </w:rPr>
        <w:t>　　第二节 产业新城建设行业特点</w:t>
      </w:r>
      <w:r>
        <w:rPr>
          <w:rFonts w:hint="eastAsia"/>
        </w:rPr>
        <w:br/>
      </w:r>
      <w:r>
        <w:rPr>
          <w:rFonts w:hint="eastAsia"/>
        </w:rPr>
        <w:t>　　第三节 产业新城建设发展历程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2024-2025年中国产业新城建设行业发展环境分析</w:t>
      </w:r>
      <w:r>
        <w:rPr>
          <w:rFonts w:hint="eastAsia"/>
        </w:rPr>
        <w:br/>
      </w:r>
      <w:r>
        <w:rPr>
          <w:rFonts w:hint="eastAsia"/>
        </w:rPr>
        <w:t>　　第一节 产业新城建设行业经济环境分析</w:t>
      </w:r>
      <w:r>
        <w:rPr>
          <w:rFonts w:hint="eastAsia"/>
        </w:rPr>
        <w:br/>
      </w:r>
      <w:r>
        <w:rPr>
          <w:rFonts w:hint="eastAsia"/>
        </w:rPr>
        <w:t>　　第二节 产业新城建设行业政策环境分析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一、产业新城建设行业政策影响分析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二、相关产业新城建设行业标准分析</w:t>
      </w:r>
      <w:r>
        <w:rPr>
          <w:rFonts w:hint="eastAsia"/>
        </w:rPr>
        <w:br/>
      </w:r>
      <w:r>
        <w:rPr>
          <w:rFonts w:hint="eastAsia"/>
        </w:rPr>
        <w:t>　　第三节 产业新城建设行业社会环境分析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2024-2025年产业新城建设行业技术发展现状及趋势分析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产业新城建设行业技术发展现状分析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国内外产业新城建设行业技术差异与原因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产业新城建设行业技术发展方向、趋势预测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提升产业新城建设行业技术能力策略建议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全球产业新城建设行业发展态势分析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全球产业新城建设市场发展现状分析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国外主要国家、地区产业新城建设市场现状</w:t>
      </w:r>
      <w:r>
        <w:rPr>
          <w:rFonts w:hint="eastAsia"/>
        </w:rPr>
        <w:br/>
      </w:r>
      <w:r>
        <w:rPr>
          <w:rFonts w:hint="eastAsia"/>
        </w:rPr>
        <w:t>　　第三节 全球产业新城建设行业发展趋势预测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中国产业新城建设行业发展调研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2019-2024年中国产业新城建设行业规模情况</w:t>
      </w:r>
      <w:r>
        <w:rPr>
          <w:rFonts w:hint="eastAsia"/>
        </w:rPr>
        <w:br/>
      </w:r>
      <w:r>
        <w:rPr>
          <w:rFonts w:hint="eastAsia"/>
        </w:rPr>
        <w:t>　　　　一、产业新城建设行业市场规模状况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二、产业新城建设行业单位规模状况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三、产业新城建设行业人员规模状况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2019-2024年中国产业新城建设行业财务能力分析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一、产业新城建设行业盈利能力分析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二、产业新城建设行业偿债能力分析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三、产业新城建设行业营运能力分析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四、产业新城建设行业发展能力分析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2024-2025年中国产业新城建设行业热点动态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2025年中国产业新城建设行业面临的挑战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中国产业新城建设行业重点地区市场调研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**地区产业新城建设发展现状及趋势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**地区产业新城建设发展现状及趋势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**地区产业新城建设发展现状及趋势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**地区产业新城建设发展现状及趋势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中国产业新城建设行业价格走势及影响因素分析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国内产业新城建设行业价格回顾</w:t>
      </w:r>
      <w:r>
        <w:rPr>
          <w:rFonts w:hint="eastAsia"/>
        </w:rPr>
        <w:br/>
      </w:r>
      <w:r>
        <w:rPr>
          <w:rFonts w:hint="eastAsia"/>
        </w:rPr>
        <w:t>　　第二节 国内产业新城建设行业价格走势预测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国内产业新城建设行业价格影响因素分析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中国产业新城建设行业客户调研</w:t>
      </w:r>
      <w:r>
        <w:rPr>
          <w:rFonts w:hint="eastAsia"/>
        </w:rPr>
        <w:br/>
      </w:r>
      <w:r>
        <w:rPr>
          <w:rFonts w:hint="eastAsia"/>
        </w:rPr>
        <w:t>　　　　一、产业新城建设行业客户偏好调查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二、客户对产业新城建设品牌的首要认知渠道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三、产业新城建设品牌忠诚度调查</w:t>
      </w:r>
      <w:r>
        <w:rPr>
          <w:rFonts w:hint="eastAsia"/>
        </w:rPr>
        <w:br/>
      </w:r>
      <w:r>
        <w:rPr>
          <w:rFonts w:hint="eastAsia"/>
        </w:rPr>
        <w:t>　　　　四、产业新城建设行业客户消费理念调研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中国产业新城建设行业重点企业发展调研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中国产业新城建设行业竞争格局分析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2024-2025年产业新城建设行业集中度分析</w:t>
      </w:r>
      <w:r>
        <w:rPr>
          <w:rFonts w:hint="eastAsia"/>
        </w:rPr>
        <w:br/>
      </w:r>
      <w:r>
        <w:rPr>
          <w:rFonts w:hint="eastAsia"/>
        </w:rPr>
        <w:t>　　　　一、产业新城建设市场集中度分析</w:t>
      </w:r>
      <w:r>
        <w:rPr>
          <w:rFonts w:hint="eastAsia"/>
        </w:rPr>
        <w:br/>
      </w:r>
      <w:r>
        <w:rPr>
          <w:rFonts w:hint="eastAsia"/>
        </w:rPr>
        <w:t>　　　　二、产业新城建设企业集中度分析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2025年产业新城建设行业竞争格局分析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一、产业新城建设行业竞争策略分析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二、产业新城建设行业竞争格局展望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三、我国产业新城建设市场竞争趋势</w:t>
      </w:r>
      <w:r>
        <w:rPr>
          <w:rFonts w:hint="eastAsia"/>
        </w:rPr>
        <w:br/>
      </w:r>
      <w:r>
        <w:rPr>
          <w:rFonts w:hint="eastAsia"/>
        </w:rPr>
        <w:t>　　第三节 产业新城建设行业兼并与重组整合分析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一、产业新城建设行业兼并与重组整合动态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二、产业新城建设行业兼并与重组整合发展趋势预测分析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产业新城建设行业投资风险及应对策略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产业新城建设行业SWOT模型分析</w:t>
      </w:r>
      <w:r>
        <w:rPr>
          <w:rFonts w:hint="eastAsia"/>
        </w:rPr>
        <w:br/>
      </w:r>
      <w:r>
        <w:rPr>
          <w:rFonts w:hint="eastAsia"/>
        </w:rPr>
        <w:t>　　　　一、产业新城建设行业优势分析</w:t>
      </w:r>
      <w:r>
        <w:rPr>
          <w:rFonts w:hint="eastAsia"/>
        </w:rPr>
        <w:br/>
      </w:r>
      <w:r>
        <w:rPr>
          <w:rFonts w:hint="eastAsia"/>
        </w:rPr>
        <w:t>　　　　二、产业新城建设行业劣势分析</w:t>
      </w:r>
      <w:r>
        <w:rPr>
          <w:rFonts w:hint="eastAsia"/>
        </w:rPr>
        <w:br/>
      </w:r>
      <w:r>
        <w:rPr>
          <w:rFonts w:hint="eastAsia"/>
        </w:rPr>
        <w:t>　　　　三、产业新城建设行业机会分析</w:t>
      </w:r>
      <w:r>
        <w:rPr>
          <w:rFonts w:hint="eastAsia"/>
        </w:rPr>
        <w:br/>
      </w:r>
      <w:r>
        <w:rPr>
          <w:rFonts w:hint="eastAsia"/>
        </w:rPr>
        <w:t>　　　　四、产业新城建设行业风险分析</w:t>
      </w:r>
      <w:r>
        <w:rPr>
          <w:rFonts w:hint="eastAsia"/>
        </w:rPr>
        <w:br/>
      </w:r>
      <w:r>
        <w:rPr>
          <w:rFonts w:hint="eastAsia"/>
        </w:rPr>
        <w:t>　　第二节 产业新城建设行业投资风险及控制策略分析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一、产业新城建设市场风险及控制策略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二、产业新城建设行业政策风险及控制策略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三、产业新城建设行业经营风险及控制策略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四、产业新城建设同业竞争风险及控制策略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五、产业新城建设行业其他风险及控制策略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2025-2031年中国产业新城建设市场预测及发展建议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2025-2031年中国产业新城建设市场预测分析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一、中国产业新城建设市场前景分析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二、中国产业新城建设发展趋势预测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2025-2031年中国产业新城建设企业发展策略建议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一、产业新城建设企业融资策略</w:t>
      </w:r>
      <w:r>
        <w:rPr>
          <w:rFonts w:hint="eastAsia"/>
        </w:rPr>
        <w:br/>
      </w:r>
      <w:r>
        <w:rPr>
          <w:rFonts w:hint="eastAsia"/>
        </w:rPr>
        <w:t>　　　　二、产业新城建设企业人才策略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2025-2031年中国产业新城建设企业营销策略建议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一、产业新城建设企业定位策略</w:t>
      </w:r>
      <w:r>
        <w:rPr>
          <w:rFonts w:hint="eastAsia"/>
        </w:rPr>
        <w:br/>
      </w:r>
      <w:r>
        <w:rPr>
          <w:rFonts w:hint="eastAsia"/>
        </w:rPr>
        <w:t>　　　　二、产业新城建设企业价格策略</w:t>
      </w:r>
      <w:r>
        <w:rPr>
          <w:rFonts w:hint="eastAsia"/>
        </w:rPr>
        <w:br/>
      </w:r>
      <w:r>
        <w:rPr>
          <w:rFonts w:hint="eastAsia"/>
        </w:rPr>
        <w:t>　　　　三、产业新城建设企业促销策略</w:t>
      </w:r>
      <w:r>
        <w:rPr>
          <w:rFonts w:hint="eastAsia"/>
        </w:rPr>
        <w:br/>
      </w:r>
      <w:r>
        <w:rPr>
          <w:rFonts w:hint="eastAsia"/>
        </w:rPr>
        <w:t>　　第四节 中智.林　产业新城建设行业研究结论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产业新城建设行业历程</w:t>
      </w:r>
      <w:r>
        <w:rPr>
          <w:rFonts w:hint="eastAsia"/>
        </w:rPr>
        <w:br/>
      </w:r>
      <w:r>
        <w:rPr>
          <w:rFonts w:hint="eastAsia"/>
        </w:rPr>
        <w:t>　　图表 产业新城建设行业生命周期</w:t>
      </w:r>
      <w:r>
        <w:rPr>
          <w:rFonts w:hint="eastAsia"/>
        </w:rPr>
        <w:br/>
      </w:r>
      <w:r>
        <w:rPr>
          <w:rFonts w:hint="eastAsia"/>
        </w:rPr>
        <w:t>　　图表 产业新城建设行业产业链分析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2019-2024年产业新城建设行业市场容量统计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2019-2024年中国产业新城建设行业市场规模及增长情况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2019-2024年中国产业新城建设行业销售收入分析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2019-2024年中国产业新城建设行业盈利情况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2019-2024年中国产业新城建设行业利润总额分析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2019-2024年中国产业新城建设行业企业数量情况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2019-2024年中国产业新城建设行业企业平均规模情况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2019-2024年中国产业新城建设行业竞争力分析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2019-2024年中国产业新城建设行业盈利能力分析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2019-2024年中国产业新城建设行业运营能力分析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2019-2024年中国产业新城建设行业偿债能力分析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2019-2024年中国产业新城建设行业发展能力分析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2019-2024年中国产业新城建设行业经营效益分析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**地区产业新城建设市场规模及增长情况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**地区产业新城建设行业市场需求情况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**地区产业新城建设市场规模及增长情况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**地区产业新城建设行业市场需求情况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**地区产业新城建设市场规模及增长情况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**地区产业新城建设行业市场需求情况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产业新城建设重点企业（一）基本信息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产业新城建设重点企业（一）经营情况分析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产业新城建设重点企业（一）盈利能力情况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产业新城建设重点企业（一）偿债能力情况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产业新城建设重点企业（一）运营能力情况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产业新城建设重点企业（一）成长能力情况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产业新城建设重点企业（二）基本信息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产业新城建设重点企业（二）经营情况分析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产业新城建设重点企业（二）盈利能力情况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产业新城建设重点企业（二）偿债能力情况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产业新城建设重点企业（二）运营能力情况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产业新城建设重点企业（二）成长能力情况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2025-2031年中国产业新城建设行业市场容量预测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2025-2031年中国产业新城建设行业市场规模预测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2025-2031年中国产业新城建设市场前景分析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2025-2031年中国产业新城建设行业发展趋势预测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93eb3cbb44c4c" w:history="1">
        <w:r>
          <w:rPr>
            <w:rStyle w:val="Hyperlink"/>
          </w:rPr>
          <w:t>2025-2031年中国产业新城建设行业研究与趋势分析报告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93eb3cbb44c4c" w:history="1">
        <w:r>
          <w:rPr>
            <w:rStyle w:val="Hyperlink"/>
          </w:rPr>
          <w:t>https://www.20087.com/5/83/ChanYeXinChengJianSheDeFaZhanQuShi.html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巣产业新城项目中标单位、产业新城建设工作专班总结、泾阳产业新城目前建设到什么程度了、产业新城建设融资、四川资阳临空产业新城建设开发公司、产业新城建设干部自我价值、产业新城开发模式、产业新城建设工作总结、产业新城位于临空经济区核心区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522ee894b46f2" w:history="1">
      <w:r>
        <w:rPr>
          <w:rStyle w:val="Hyperlink"/>
        </w:rPr>
        <w:t>2025-2031年中国产业新城建设行业研究与趋势分析报告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ChanYeXinChengJianSheDeFaZhanQuShi.html" TargetMode="External" Id="Rc4193eb3cbb4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ChanYeXinChengJianSheDeFaZhanQuShi.html" TargetMode="External" Id="R1ca522ee894b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2025-02-26T06:13:00Z</dcterms:created>
  <dcterms:modified xsi:type="dcterms:W3CDTF">2025-02-26T07:13:00Z</dcterms:modified>
  <dc:subject>2025-2031年中国产业新城建设行业研究与趋势分析报告</dc:subject>
  <dc:title>2025-2031年中国产业新城建设行业研究与趋势分析报告</dc:title>
  <cp:keywords>2025-2031年中国产业新城建设行业研究与趋势分析报告</cp:keywords>
  <dc:description>2025-2031年中国产业新城建设行业研究与趋势分析报告</dc:description>
</cp:coreProperties>
</file>