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446f8bb844c20" w:history="1">
              <w:r>
                <w:rPr>
                  <w:rStyle w:val="Hyperlink"/>
                </w:rPr>
                <w:t>2025-2031年中国非物质文化遗产市场调研及行业前景预测报告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446f8bb844c20" w:history="1">
              <w:r>
                <w:rPr>
                  <w:rStyle w:val="Hyperlink"/>
                </w:rPr>
                <w:t>2025-2031年中国非物质文化遗产市场调研及行业前景预测报告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446f8bb844c20" w:history="1">
                <w:r>
                  <w:rPr>
                    <w:rStyle w:val="Hyperlink"/>
                  </w:rPr>
                  <w:t>https://www.20087.com/5/33/FeiWuZhiWenHuaYiChanShiChangQianJing.html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物质文化遗产是人类文明的重要组成部分，涵盖了传统表演艺术、民俗活动、节庆礼仪、传统手工艺等多个方面。目前，全球范围内都在加强非物质文化遗产的保护和传承工作，通过立法保护、资金支持、人才培养等措施推动其持续发展。同时，非物质文化遗产也成为了文化旅游和国际交流的重要资源。</w:t>
      </w:r>
      <w:r>
        <w:rPr>
          <w:rFonts w:hint="eastAsia"/>
        </w:rPr>
        <w:br/>
      </w:r>
      <w:r>
        <w:rPr>
          <w:rFonts w:hint="eastAsia"/>
        </w:rPr>
        <w:t>　　未来，非物质文化遗产将继续受到全球范围内的关注和重视。一方面，随着文化多样性和人类精神需求的不断提高，对非物质文化遗产的认知和尊重将进一步加强；另一方面，科技创新将为非物质文化遗产的传承和发展提供新的手段。例如，数字化技术可以实现非物质文化遗产的记录和展示；虚拟现实技术可以让更多人亲身体验非物质文化遗产的魅力。同时，非物质文化遗产的传承和发展也面临着诸多挑战，如传统技艺的失传、商业化开发过度等问题需要得到有效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446f8bb844c20" w:history="1">
        <w:r>
          <w:rPr>
            <w:rStyle w:val="Hyperlink"/>
          </w:rPr>
          <w:t>2025-2031年中国非物质文化遗产市场调研及行业前景预测报告</w:t>
        </w:r>
      </w:hyperlink>
      <w:r>
        <w:rPr>
          <w:rFonts w:hint="eastAsia"/>
        </w:rPr>
        <w:t>》从产业链视角出发，系统分析了非物质文化遗产行业的市场现状与需求动态，详细解读了非物质文化遗产市场规模、价格波动及上下游影响因素。报告深入剖析了非物质文化遗产细分领域的发展特点，基于权威数据对市场前景及未来趋势进行了科学预测，同时揭示了非物质文化遗产重点企业的竞争格局与市场集中度变化。报告客观翔实地指出了非物质文化遗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非物质文化遗产市场特征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非物质文化遗产行业发展的"波特五力模型"分析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2020-2025年全球非物质文化遗产市场发展环境现状分析</w:t>
      </w:r>
      <w:r>
        <w:rPr>
          <w:rFonts w:hint="eastAsia"/>
        </w:rPr>
        <w:br/>
      </w:r>
      <w:r>
        <w:rPr>
          <w:rFonts w:hint="eastAsia"/>
        </w:rPr>
        <w:t>　　第一节 非物质文化遗产发展环境分析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二、非物质文化遗产行业相关政策分析</w:t>
      </w:r>
      <w:r>
        <w:rPr>
          <w:rFonts w:hint="eastAsia"/>
        </w:rPr>
        <w:br/>
      </w:r>
      <w:r>
        <w:rPr>
          <w:rFonts w:hint="eastAsia"/>
        </w:rPr>
        <w:t>　　第四节 非物质文化遗产行业技术环境分析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2020-2025年全球和国内非物质文化遗产市场供需平衡调查分析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2020-2025年国际非物质文化遗产市场现状分析</w:t>
      </w:r>
      <w:r>
        <w:rPr>
          <w:rFonts w:hint="eastAsia"/>
        </w:rPr>
        <w:br/>
      </w:r>
      <w:r>
        <w:rPr>
          <w:rFonts w:hint="eastAsia"/>
        </w:rPr>
        <w:t>　　　　一、国际非物质文化遗产市场发展历程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二、国际主要国家非物质文化遗产发展情况分析</w:t>
      </w:r>
      <w:r>
        <w:rPr>
          <w:rFonts w:hint="eastAsia"/>
        </w:rPr>
        <w:br/>
      </w:r>
      <w:r>
        <w:rPr>
          <w:rFonts w:hint="eastAsia"/>
        </w:rPr>
        <w:t>　　　　三、国际非物质文化遗产市场发展趋势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2020-2025年中国非物质文化遗产市场供需平衡分析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一、2020-2025年中国非物质文化遗产市场规模分析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二、2020-2025年中国非物质文化遗产市场供给统计分析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三、2020-2025年中国非物质文化遗产市场需求统计分析</w:t>
      </w:r>
      <w:r>
        <w:rPr>
          <w:rFonts w:hint="eastAsia"/>
        </w:rPr>
        <w:br/>
      </w:r>
      <w:r>
        <w:rPr>
          <w:rFonts w:hint="eastAsia"/>
        </w:rPr>
        <w:t>　　第三节 2020-2025年影响非物质文化遗产市场供需平衡的因素分析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非物质文化遗产市场发展特点分析</w:t>
      </w:r>
      <w:r>
        <w:rPr>
          <w:rFonts w:hint="eastAsia"/>
        </w:rPr>
        <w:br/>
      </w:r>
      <w:r>
        <w:rPr>
          <w:rFonts w:hint="eastAsia"/>
        </w:rPr>
        <w:t>　　第一节 非物质文化遗产市场周期性、季节性等特点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非物质文化遗产行业壁垒</w:t>
      </w:r>
      <w:r>
        <w:rPr>
          <w:rFonts w:hint="eastAsia"/>
        </w:rPr>
        <w:br/>
      </w:r>
      <w:r>
        <w:rPr>
          <w:rFonts w:hint="eastAsia"/>
        </w:rPr>
        <w:t>　　　　一、非物质文化遗产行业进入壁垒</w:t>
      </w:r>
      <w:r>
        <w:rPr>
          <w:rFonts w:hint="eastAsia"/>
        </w:rPr>
        <w:br/>
      </w:r>
      <w:r>
        <w:rPr>
          <w:rFonts w:hint="eastAsia"/>
        </w:rPr>
        <w:t>　　　　二、非物质文化遗产行业技术壁垒</w:t>
      </w:r>
      <w:r>
        <w:rPr>
          <w:rFonts w:hint="eastAsia"/>
        </w:rPr>
        <w:br/>
      </w:r>
      <w:r>
        <w:rPr>
          <w:rFonts w:hint="eastAsia"/>
        </w:rPr>
        <w:t>　　　　三、非物质文化遗产行业人才壁垒</w:t>
      </w:r>
      <w:r>
        <w:rPr>
          <w:rFonts w:hint="eastAsia"/>
        </w:rPr>
        <w:br/>
      </w:r>
      <w:r>
        <w:rPr>
          <w:rFonts w:hint="eastAsia"/>
        </w:rPr>
        <w:t>　　　　四、非物质文化遗产行业政策壁垒</w:t>
      </w:r>
      <w:r>
        <w:rPr>
          <w:rFonts w:hint="eastAsia"/>
        </w:rPr>
        <w:br/>
      </w:r>
      <w:r>
        <w:rPr>
          <w:rFonts w:hint="eastAsia"/>
        </w:rPr>
        <w:t>　　第三节 非物质文化遗产市场发展swot分析</w:t>
      </w:r>
      <w:r>
        <w:rPr>
          <w:rFonts w:hint="eastAsia"/>
        </w:rPr>
        <w:br/>
      </w:r>
      <w:r>
        <w:rPr>
          <w:rFonts w:hint="eastAsia"/>
        </w:rPr>
        <w:t>　　　　一、非物质文化遗产市场发展优势分析</w:t>
      </w:r>
      <w:r>
        <w:rPr>
          <w:rFonts w:hint="eastAsia"/>
        </w:rPr>
        <w:br/>
      </w:r>
      <w:r>
        <w:rPr>
          <w:rFonts w:hint="eastAsia"/>
        </w:rPr>
        <w:t>　　　　二、非物质文化遗产市场发展劣势分析</w:t>
      </w:r>
      <w:r>
        <w:rPr>
          <w:rFonts w:hint="eastAsia"/>
        </w:rPr>
        <w:br/>
      </w:r>
      <w:r>
        <w:rPr>
          <w:rFonts w:hint="eastAsia"/>
        </w:rPr>
        <w:t>　　　　三、非物质文化遗产市场机遇分析</w:t>
      </w:r>
      <w:r>
        <w:rPr>
          <w:rFonts w:hint="eastAsia"/>
        </w:rPr>
        <w:br/>
      </w:r>
      <w:r>
        <w:rPr>
          <w:rFonts w:hint="eastAsia"/>
        </w:rPr>
        <w:t>　　　　四、非物质文化遗产市场威胁分析</w:t>
      </w:r>
      <w:r>
        <w:rPr>
          <w:rFonts w:hint="eastAsia"/>
        </w:rPr>
        <w:br/>
      </w:r>
      <w:r>
        <w:rPr>
          <w:rFonts w:hint="eastAsia"/>
        </w:rPr>
        <w:t>　　第四节 非物质文化遗产市场竞争程度分析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2020-2025年中国非物质文化遗产市场重点区域运行分析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企业分析（提供5-10家）</w:t>
      </w:r>
      <w:r>
        <w:rPr>
          <w:rFonts w:hint="eastAsia"/>
        </w:rPr>
        <w:br/>
      </w:r>
      <w:r>
        <w:rPr>
          <w:rFonts w:hint="eastAsia"/>
        </w:rPr>
        <w:t>　　第一节 北京曲艺团有限责任公司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北京钧天坊古琴文化艺术传播有限公司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大唐西市文化产业投资集团有限公司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佛山市新石湾美术陶瓷厂有限公司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北京国一金典国际文化传播集团有限公司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北京华夏传世收藏品有限责任公司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河北省曲阳陈氏定窑瓷业有限公司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成都蜀锦织绣有限责任公司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曲阳宏州雕塑园林有限公司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2020-2025年中国非物质文化遗产市场竞争格局与企业竞争力评价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非物质文化遗产行业营销渠道分析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三、各类渠道对非物质文化遗产行业的影响</w:t>
      </w:r>
      <w:r>
        <w:rPr>
          <w:rFonts w:hint="eastAsia"/>
        </w:rPr>
        <w:br/>
      </w:r>
      <w:r>
        <w:rPr>
          <w:rFonts w:hint="eastAsia"/>
        </w:rPr>
        <w:t>　　　　四、主要非物质文化遗产企业渠道策略研究</w:t>
      </w:r>
      <w:r>
        <w:rPr>
          <w:rFonts w:hint="eastAsia"/>
        </w:rPr>
        <w:br/>
      </w:r>
      <w:r>
        <w:rPr>
          <w:rFonts w:hint="eastAsia"/>
        </w:rPr>
        <w:t>　　第二节 非物质文化遗产行业主要客户群分析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2025-2031年非物质文化遗产市场发展分析预测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2025-2031年中国非物质文化遗产市场规模预测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2025-2031年中国非物质文化遗产行业产值规模预测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2025-2031年中国非物质文化遗产市场需求趋势预测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非物质文化遗产行业投资前景与投资策略分析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非物质文化遗产行业投资价值分析</w:t>
      </w:r>
      <w:r>
        <w:rPr>
          <w:rFonts w:hint="eastAsia"/>
        </w:rPr>
        <w:br/>
      </w:r>
      <w:r>
        <w:rPr>
          <w:rFonts w:hint="eastAsia"/>
        </w:rPr>
        <w:t>　　　　一、非物质文化遗产行业发展前景分析</w:t>
      </w:r>
      <w:r>
        <w:rPr>
          <w:rFonts w:hint="eastAsia"/>
        </w:rPr>
        <w:br/>
      </w:r>
      <w:r>
        <w:rPr>
          <w:rFonts w:hint="eastAsia"/>
        </w:rPr>
        <w:t>　　　　二、非物质文化遗产行业盈利能力预测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非物质文化遗产行业投资风险分析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非物质文化遗产行业投资策略分析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业内专家对中国非物质文化遗产行业总结及企业重点客户管理建议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非物质文化遗产行业企业问题总结</w:t>
      </w:r>
      <w:r>
        <w:rPr>
          <w:rFonts w:hint="eastAsia"/>
        </w:rPr>
        <w:br/>
      </w:r>
      <w:r>
        <w:rPr>
          <w:rFonts w:hint="eastAsia"/>
        </w:rPr>
        <w:t>　　第二节 非物质文化遗产企业应对策略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非物质文化遗产市场的重点客户战略实施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 非物质文化遗产项目投资建议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非物质文化遗产行业现状</w:t>
      </w:r>
      <w:r>
        <w:rPr>
          <w:rFonts w:hint="eastAsia"/>
        </w:rPr>
        <w:br/>
      </w:r>
      <w:r>
        <w:rPr>
          <w:rFonts w:hint="eastAsia"/>
        </w:rPr>
        <w:t>　　图表 非物质文化遗产行业产业链调研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2020-2025年非物质文化遗产行业市场容量统计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2020-2025年中国非物质文化遗产行业市场规模情况</w:t>
      </w:r>
      <w:r>
        <w:rPr>
          <w:rFonts w:hint="eastAsia"/>
        </w:rPr>
        <w:br/>
      </w:r>
      <w:r>
        <w:rPr>
          <w:rFonts w:hint="eastAsia"/>
        </w:rPr>
        <w:t>　　图表 非物质文化遗产行业动态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2020-2025年中国非物质文化遗产行业经营效益分析</w:t>
      </w:r>
      <w:r>
        <w:rPr>
          <w:rFonts w:hint="eastAsia"/>
        </w:rPr>
        <w:br/>
      </w:r>
      <w:r>
        <w:rPr>
          <w:rFonts w:hint="eastAsia"/>
        </w:rPr>
        <w:t>　　图表 非物质文化遗产行业竞争对手分析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**地区非物质文化遗产市场调研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**地区非物质文化遗产市场调研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446f8bb844c20" w:history="1">
        <w:r>
          <w:rPr>
            <w:rStyle w:val="Hyperlink"/>
          </w:rPr>
          <w:t>2025-2031年中国非物质文化遗产市场调研及行业前景预测报告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446f8bb844c20" w:history="1">
        <w:r>
          <w:rPr>
            <w:rStyle w:val="Hyperlink"/>
          </w:rPr>
          <w:t>https://www.20087.com/5/33/FeiWuZhiWenHuaYiChanShiChangQianJing.html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非遗名单、非物质文化遗产中的文化符号解读、申请非遗需要多少钱、非物质文化遗产有哪些手工艺、中国十大非遗项目、非物质文化遗产十大类有哪些、中国比较冷门的非遗工艺、非物质文化遗产申报条件、中国比较冷门的非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96c2208684599" w:history="1">
      <w:r>
        <w:rPr>
          <w:rStyle w:val="Hyperlink"/>
        </w:rPr>
        <w:t>2025-2031年中国非物质文化遗产市场调研及行业前景预测报告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eiWuZhiWenHuaYiChanShiChangQianJing.html" TargetMode="External" Id="R1ed446f8bb84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eiWuZhiWenHuaYiChanShiChangQianJing.html" TargetMode="External" Id="R42796c220868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2024-12-11T07:35:00Z</dcterms:created>
  <dcterms:modified xsi:type="dcterms:W3CDTF">2024-12-11T08:35:00Z</dcterms:modified>
  <dc:subject>2025-2031年中国非物质文化遗产市场调研及行业前景预测报告</dc:subject>
  <dc:title>2025-2031年中国非物质文化遗产市场调研及行业前景预测报告</dc:title>
  <cp:keywords>2025-2031年中国非物质文化遗产市场调研及行业前景预测报告</cp:keywords>
  <dc:description>2025-2031年中国非物质文化遗产市场调研及行业前景预测报告</dc:description>
</cp:coreProperties>
</file>