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34aaafcb34cdd" w:history="1">
              <w:r>
                <w:rPr>
                  <w:rStyle w:val="Hyperlink"/>
                </w:rPr>
                <w:t>2026-2032年中国建筑垃圾运输车市场现状与前景趋势分析报告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34aaafcb34cdd" w:history="1">
              <w:r>
                <w:rPr>
                  <w:rStyle w:val="Hyperlink"/>
                </w:rPr>
                <w:t>2026-2032年中国建筑垃圾运输车市场现状与前景趋势分析报告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34aaafcb34cdd" w:history="1">
                <w:r>
                  <w:rPr>
                    <w:rStyle w:val="Hyperlink"/>
                  </w:rPr>
                  <w:t>https://www.20087.com/6/93/JianZhuLaJiYunShuCheDeQianJingQuShi.html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垃圾运输车是城市固废清运体系的重要装备，采用密闭式货厢、液压顶升卸料及防遗撒密封结构，有效抑制粉尘与渣土泄漏。主流车型基于重型底盘改装，配备GPS定位、载重传感及视频监控系统，以满足城管部门对运输路线、倾倒地点及作业时间的监管要求。行业高度关注车厢耐磨衬板寿命、举升机构可靠性及燃油经济性，尤其在高频次、短途运输模式下，车辆出勤率与维护成本直接影响运营效率。</w:t>
      </w:r>
      <w:r>
        <w:rPr>
          <w:rFonts w:hint="eastAsia"/>
        </w:rPr>
        <w:br/>
      </w:r>
      <w:r>
        <w:rPr>
          <w:rFonts w:hint="eastAsia"/>
        </w:rPr>
        <w:t>　　未来，建筑垃圾运输车将向电动化、智能调度与资源识别协同演进。市场调研网认为，换电或氢燃料动力系统将实现零排放作业；车载AI摄像头可自动识别垃圾类型并匹配合规处置场站。在系统层面，车辆将接入城市固废管理平台，动态优化收运路径并联动填埋场/再生厂产能。此外，车厢采用高强耐磨复合材料可延长使用寿命并减轻自重。建筑垃圾运输车正从传统清运工具升级为绿色、联网、具备分类协同能力的城市循环物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34aaafcb34cdd" w:history="1">
        <w:r>
          <w:rPr>
            <w:rStyle w:val="Hyperlink"/>
          </w:rPr>
          <w:t>2026-2032年中国建筑垃圾运输车市场现状与前景趋势分析报告</w:t>
        </w:r>
      </w:hyperlink>
      <w:r>
        <w:rPr>
          <w:rFonts w:hint="eastAsia"/>
        </w:rPr>
        <w:t>》基于多年建筑垃圾运输车行业研究积累，结合当前市场发展现状，依托国家权威数据资源和长期市场监测数据库，对建筑垃圾运输车行业进行了全面调研与分析。报告详细阐述了建筑垃圾运输车市场规模、市场前景、发展趋势、技术现状及未来方向，重点分析了行业内主要企业的竞争格局，并通过SWOT分析揭示了建筑垃圾运输车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134aaafcb34cdd" w:history="1">
        <w:r>
          <w:rPr>
            <w:rStyle w:val="Hyperlink"/>
          </w:rPr>
          <w:t>2026-2032年中国建筑垃圾运输车市场现状与前景趋势分析报告</w:t>
        </w:r>
      </w:hyperlink>
      <w:r>
        <w:rPr>
          <w:rFonts w:hint="eastAsia"/>
        </w:rPr>
        <w:t>》，2025年建筑垃圾运输车行业市场规模达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%。报告为投资者提供了准确的市场现状解读，帮助预判行业前景，挖掘投资价值，同时从投资策略和营销策略等角度提出实用建议，助力投资者在建筑垃圾运输车行业中把握机遇、规避风险。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建筑垃圾运输车行业概述</w:t>
      </w:r>
      <w:r>
        <w:rPr>
          <w:rFonts w:hint="eastAsia"/>
        </w:rPr>
        <w:br/>
      </w:r>
      <w:r>
        <w:rPr>
          <w:rFonts w:hint="eastAsia"/>
        </w:rPr>
        <w:t>　　第一节 建筑垃圾运输车定义与分类</w:t>
      </w:r>
      <w:r>
        <w:rPr>
          <w:rFonts w:hint="eastAsia"/>
        </w:rPr>
        <w:br/>
      </w:r>
      <w:r>
        <w:rPr>
          <w:rFonts w:hint="eastAsia"/>
        </w:rPr>
        <w:t>　　第二节 建筑垃圾运输车应用领域</w:t>
      </w:r>
      <w:r>
        <w:rPr>
          <w:rFonts w:hint="eastAsia"/>
        </w:rPr>
        <w:br/>
      </w:r>
      <w:r>
        <w:rPr>
          <w:rFonts w:hint="eastAsia"/>
        </w:rPr>
        <w:t>　　第三节 建筑垃圾运输车行业经济指标分析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一、建筑垃圾运输车行业赢利性评估</w:t>
      </w:r>
      <w:r>
        <w:rPr>
          <w:rFonts w:hint="eastAsia"/>
        </w:rPr>
        <w:br/>
      </w:r>
      <w:r>
        <w:rPr>
          <w:rFonts w:hint="eastAsia"/>
        </w:rPr>
        <w:t>　　　　二、建筑垃圾运输车行业成长速度分析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三、建筑垃圾运输车附加值提升空间探讨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四、建筑垃圾运输车行业进入壁垒分析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五、建筑垃圾运输车行业风险性评估</w:t>
      </w:r>
      <w:r>
        <w:rPr>
          <w:rFonts w:hint="eastAsia"/>
        </w:rPr>
        <w:br/>
      </w:r>
      <w:r>
        <w:rPr>
          <w:rFonts w:hint="eastAsia"/>
        </w:rPr>
        <w:t>　　　　六、建筑垃圾运输车行业周期性分析</w:t>
      </w:r>
      <w:r>
        <w:rPr>
          <w:rFonts w:hint="eastAsia"/>
        </w:rPr>
        <w:br/>
      </w:r>
      <w:r>
        <w:rPr>
          <w:rFonts w:hint="eastAsia"/>
        </w:rPr>
        <w:t>　　　　七、建筑垃圾运输车行业竞争程度指标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八、建筑垃圾运输车行业成熟度综合分析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建筑垃圾运输车产业链及经营模式分析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三、建筑垃圾运输车销售模式与渠道策略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全球建筑垃圾运输车市场发展分析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2025-2026年全球建筑垃圾运输车行业发展分析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一、全球建筑垃圾运输车行业市场规模与趋势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二、全球建筑垃圾运输车行业发展特点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三、全球建筑垃圾运输车行业竞争格局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主要国家与地区建筑垃圾运输车市场分析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2026-2032年全球建筑垃圾运输车行业发展趋势与前景预测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一、建筑垃圾运输车行业发展趋势</w:t>
      </w:r>
      <w:r>
        <w:rPr>
          <w:rFonts w:hint="eastAsia"/>
        </w:rPr>
        <w:br/>
      </w:r>
      <w:r>
        <w:rPr>
          <w:rFonts w:hint="eastAsia"/>
        </w:rPr>
        <w:t>　　　　二、建筑垃圾运输车行业发展潜力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中国建筑垃圾运输车行业市场分析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2025-2026年建筑垃圾运输车产能与投资动态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一、国内建筑垃圾运输车产能现状与利用效率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二、建筑垃圾运输车产能扩张与投资动态分析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2026-2032年建筑垃圾运输车行业产量统计与趋势预测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一、2020-2025年建筑垃圾运输车行业产量与增长趋势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1、2020-2025年建筑垃圾运输车产量及增长趋势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2、2020-2025年建筑垃圾运输车细分产品产量及份额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二、建筑垃圾运输车产量影响因素分析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三、2026-2032年建筑垃圾运输车产量预测</w:t>
      </w:r>
      <w:r>
        <w:rPr>
          <w:rFonts w:hint="eastAsia"/>
        </w:rPr>
        <w:br/>
      </w:r>
      <w:r>
        <w:rPr>
          <w:rFonts w:hint="eastAsia"/>
        </w:rPr>
        <w:t>　　第三节 2026-2032年建筑垃圾运输车市场需求与销售分析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一、2025-2026年建筑垃圾运输车行业需求现状</w:t>
      </w:r>
      <w:r>
        <w:rPr>
          <w:rFonts w:hint="eastAsia"/>
        </w:rPr>
        <w:br/>
      </w:r>
      <w:r>
        <w:rPr>
          <w:rFonts w:hint="eastAsia"/>
        </w:rPr>
        <w:t>　　　　二、建筑垃圾运输车客户群体与需求特点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三、2020-2025年建筑垃圾运输车行业销售规模分析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四、2026-2032年建筑垃圾运输车市场增长潜力与规模预测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2025-2026年建筑垃圾运输车行业技术发展现状及趋势分析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建筑垃圾运输车行业技术发展现状分析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国内外建筑垃圾运输车行业技术差距分析及差距形成的主要原因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建筑垃圾运输车行业技术发展方向、趋势预测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提升建筑垃圾运输车行业技术能力策略建议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中国建筑垃圾运输车细分市场分析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一、2025-2026年建筑垃圾运输车主要细分产品市场现状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建筑垃圾运输车价格机制与竞争策略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一、2020-2025年建筑垃圾运输车市场价格走势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建筑垃圾运输车定价策略与方法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2026-2032年建筑垃圾运输车价格竞争态势与趋势预测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中国建筑垃圾运输车行业重点区域市场研究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2025-2026年重点区域建筑垃圾运输车市场发展概况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二、2020-2025年建筑垃圾运输车市场需求规模情况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三、2026-2032年建筑垃圾运输车行业发展潜力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二、2020-2025年建筑垃圾运输车市场需求规模情况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三、2026-2032年建筑垃圾运输车行业发展潜力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二、2020-2025年建筑垃圾运输车市场需求规模情况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三、2026-2032年建筑垃圾运输车行业发展潜力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二、2020-2025年建筑垃圾运输车市场需求规模情况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三、2026-2032年建筑垃圾运输车行业发展潜力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二、2020-2025年建筑垃圾运输车市场需求规模情况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三、2026-2032年建筑垃圾运输车行业发展潜力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2020-2025年中国建筑垃圾运输车行业进出口情况分析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建筑垃圾运输车行业进口规模与来源分析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一、2020-2025年建筑垃圾运输车进口规模分析</w:t>
      </w:r>
      <w:r>
        <w:rPr>
          <w:rFonts w:hint="eastAsia"/>
        </w:rPr>
        <w:br/>
      </w:r>
      <w:r>
        <w:rPr>
          <w:rFonts w:hint="eastAsia"/>
        </w:rPr>
        <w:t>　　　　二、建筑垃圾运输车主要进口来源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建筑垃圾运输车行业出口规模与目的地分析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一、2020-2025年建筑垃圾运输车出口规模分析</w:t>
      </w:r>
      <w:r>
        <w:rPr>
          <w:rFonts w:hint="eastAsia"/>
        </w:rPr>
        <w:br/>
      </w:r>
      <w:r>
        <w:rPr>
          <w:rFonts w:hint="eastAsia"/>
        </w:rPr>
        <w:t>　　　　二、建筑垃圾运输车主要出口目的地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2020-2025年中国建筑垃圾运输车总体规模与财务指标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中国建筑垃圾运输车行业总体规模分析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一、建筑垃圾运输车企业数量与结构</w:t>
      </w:r>
      <w:r>
        <w:rPr>
          <w:rFonts w:hint="eastAsia"/>
        </w:rPr>
        <w:br/>
      </w:r>
      <w:r>
        <w:rPr>
          <w:rFonts w:hint="eastAsia"/>
        </w:rPr>
        <w:t>　　　　二、建筑垃圾运输车从业人员规模</w:t>
      </w:r>
      <w:r>
        <w:rPr>
          <w:rFonts w:hint="eastAsia"/>
        </w:rPr>
        <w:br/>
      </w:r>
      <w:r>
        <w:rPr>
          <w:rFonts w:hint="eastAsia"/>
        </w:rPr>
        <w:t>　　　　三、建筑垃圾运输车行业资产状况</w:t>
      </w:r>
      <w:r>
        <w:rPr>
          <w:rFonts w:hint="eastAsia"/>
        </w:rPr>
        <w:br/>
      </w:r>
      <w:r>
        <w:rPr>
          <w:rFonts w:hint="eastAsia"/>
        </w:rPr>
        <w:t>　　第二节 中国建筑垃圾运输车行业财务指标总体分析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建筑垃圾运输车行业重点企业经营状况分析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建筑垃圾运输车重点企业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建筑垃圾运输车领先企业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建筑垃圾运输车标杆企业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建筑垃圾运输车代表企业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建筑垃圾运输车龙头企业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建筑垃圾运输车重点企业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中国建筑垃圾运输车行业竞争格局分析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建筑垃圾运输车行业竞争格局总览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2025-2026年建筑垃圾运输车行业竞争力分析</w:t>
      </w:r>
      <w:r>
        <w:rPr>
          <w:rFonts w:hint="eastAsia"/>
        </w:rPr>
        <w:br/>
      </w:r>
      <w:r>
        <w:rPr>
          <w:rFonts w:hint="eastAsia"/>
        </w:rPr>
        <w:t>　　　　一、建筑垃圾运输车供应商议价能力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四、建筑垃圾运输车替代品威胁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2020-2025年建筑垃圾运输车行业企业并购活动分析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2025-2026年建筑垃圾运输车行业会展与招投标活动分析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一、建筑垃圾运输车行业会展活动及其市场影响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2026年中国建筑垃圾运输车企业发展策略分析</w:t>
      </w:r>
      <w:r>
        <w:rPr>
          <w:rFonts w:hint="eastAsia"/>
        </w:rPr>
        <w:br/>
      </w:r>
      <w:r>
        <w:rPr>
          <w:rFonts w:hint="eastAsia"/>
        </w:rPr>
        <w:t>　　第一节 建筑垃圾运输车市场策略分析</w:t>
      </w:r>
      <w:r>
        <w:rPr>
          <w:rFonts w:hint="eastAsia"/>
        </w:rPr>
        <w:br/>
      </w:r>
      <w:r>
        <w:rPr>
          <w:rFonts w:hint="eastAsia"/>
        </w:rPr>
        <w:t>　　　　一、建筑垃圾运输车市场定位与拓展策略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二、建筑垃圾运输车市场细分与目标客户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建筑垃圾运输车销售策略分析</w:t>
      </w:r>
      <w:r>
        <w:rPr>
          <w:rFonts w:hint="eastAsia"/>
        </w:rPr>
        <w:br/>
      </w:r>
      <w:r>
        <w:rPr>
          <w:rFonts w:hint="eastAsia"/>
        </w:rPr>
        <w:t>　　　　一、建筑垃圾运输车销售渠道与网络建设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提高建筑垃圾运输车企业竞争力建议</w:t>
      </w:r>
      <w:r>
        <w:rPr>
          <w:rFonts w:hint="eastAsia"/>
        </w:rPr>
        <w:br/>
      </w:r>
      <w:r>
        <w:rPr>
          <w:rFonts w:hint="eastAsia"/>
        </w:rPr>
        <w:t>　　　　一、建筑垃圾运输车技术创新与管理优化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建筑垃圾运输车品牌战略思考</w:t>
      </w:r>
      <w:r>
        <w:rPr>
          <w:rFonts w:hint="eastAsia"/>
        </w:rPr>
        <w:br/>
      </w:r>
      <w:r>
        <w:rPr>
          <w:rFonts w:hint="eastAsia"/>
        </w:rPr>
        <w:t>　　　　一、建筑垃圾运输车品牌建设与维护</w:t>
      </w:r>
      <w:r>
        <w:rPr>
          <w:rFonts w:hint="eastAsia"/>
        </w:rPr>
        <w:br/>
      </w:r>
      <w:r>
        <w:rPr>
          <w:rFonts w:hint="eastAsia"/>
        </w:rPr>
        <w:t>　　　　二、建筑垃圾运输车品牌影响力与市场竞争力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中国建筑垃圾运输车行业风险与对策</w:t>
      </w:r>
      <w:r>
        <w:rPr>
          <w:rFonts w:hint="eastAsia"/>
        </w:rPr>
        <w:br/>
      </w:r>
      <w:r>
        <w:rPr>
          <w:rFonts w:hint="eastAsia"/>
        </w:rPr>
        <w:t>　　第一节 建筑垃圾运输车行业SWOT分析</w:t>
      </w:r>
      <w:r>
        <w:rPr>
          <w:rFonts w:hint="eastAsia"/>
        </w:rPr>
        <w:br/>
      </w:r>
      <w:r>
        <w:rPr>
          <w:rFonts w:hint="eastAsia"/>
        </w:rPr>
        <w:t>　　　　一、建筑垃圾运输车行业优势分析</w:t>
      </w:r>
      <w:r>
        <w:rPr>
          <w:rFonts w:hint="eastAsia"/>
        </w:rPr>
        <w:br/>
      </w:r>
      <w:r>
        <w:rPr>
          <w:rFonts w:hint="eastAsia"/>
        </w:rPr>
        <w:t>　　　　二、建筑垃圾运输车行业劣势分析</w:t>
      </w:r>
      <w:r>
        <w:rPr>
          <w:rFonts w:hint="eastAsia"/>
        </w:rPr>
        <w:br/>
      </w:r>
      <w:r>
        <w:rPr>
          <w:rFonts w:hint="eastAsia"/>
        </w:rPr>
        <w:t>　　　　三、建筑垃圾运输车市场机会探索</w:t>
      </w:r>
      <w:r>
        <w:rPr>
          <w:rFonts w:hint="eastAsia"/>
        </w:rPr>
        <w:br/>
      </w:r>
      <w:r>
        <w:rPr>
          <w:rFonts w:hint="eastAsia"/>
        </w:rPr>
        <w:t>　　　　四、建筑垃圾运输车市场威胁评估</w:t>
      </w:r>
      <w:r>
        <w:rPr>
          <w:rFonts w:hint="eastAsia"/>
        </w:rPr>
        <w:br/>
      </w:r>
      <w:r>
        <w:rPr>
          <w:rFonts w:hint="eastAsia"/>
        </w:rPr>
        <w:t>　　第二节 建筑垃圾运输车行业风险及对策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2026-2032年中国建筑垃圾运输车行业前景与发展趋势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建筑垃圾运输车行业发展环境分析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2026-2032年建筑垃圾运输车行业发展趋势与方向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一、建筑垃圾运输车行业发展方向预测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二、建筑垃圾运输车发展趋势分析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2026-2032年建筑垃圾运输车行业发展潜力与机遇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一、建筑垃圾运输车市场发展潜力评估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二、建筑垃圾运输车新兴市场与机遇探索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建筑垃圾运输车行业研究结论与建议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中-智林-－建筑垃圾运输车行业发展建议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建筑垃圾运输车行业历程</w:t>
      </w:r>
      <w:r>
        <w:rPr>
          <w:rFonts w:hint="eastAsia"/>
        </w:rPr>
        <w:br/>
      </w:r>
      <w:r>
        <w:rPr>
          <w:rFonts w:hint="eastAsia"/>
        </w:rPr>
        <w:t>　　图表 建筑垃圾运输车行业生命周期</w:t>
      </w:r>
      <w:r>
        <w:rPr>
          <w:rFonts w:hint="eastAsia"/>
        </w:rPr>
        <w:br/>
      </w:r>
      <w:r>
        <w:rPr>
          <w:rFonts w:hint="eastAsia"/>
        </w:rPr>
        <w:t>　　图表 建筑垃圾运输车行业产业链分析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2020-2025年中国建筑垃圾运输车行业市场规模及增长情况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2020-2025年建筑垃圾运输车行业市场容量分析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2020-2025年中国建筑垃圾运输车行业产能统计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2020-2025年中国建筑垃圾运输车行业产量及增长趋势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2020-2025年中国建筑垃圾运输车市场需求量及增速统计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2025年中国建筑垃圾运输车行业需求领域分布格局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2020-2025年中国建筑垃圾运输车行业销售收入分析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2020-2025年中国建筑垃圾运输车行业盈利情况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2020-2025年中国建筑垃圾运输车行业利润总额统计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2020-2025年中国建筑垃圾运输车进口数量分析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2020-2025年中国建筑垃圾运输车进口金额分析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2020-2025年中国建筑垃圾运输车出口数量分析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2020-2025年中国建筑垃圾运输车出口金额分析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2025年中国建筑垃圾运输车进口国家及地区分析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2025年中国建筑垃圾运输车出口国家及地区分析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2020-2025年中国建筑垃圾运输车行业企业数量情况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2020-2025年中国建筑垃圾运输车行业企业平均规模情况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**地区建筑垃圾运输车市场规模及增长情况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**地区建筑垃圾运输车行业市场需求情况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**地区建筑垃圾运输车市场规模及增长情况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**地区建筑垃圾运输车行业市场需求情况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**地区建筑垃圾运输车市场规模及增长情况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**地区建筑垃圾运输车行业市场需求情况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**地区建筑垃圾运输车市场规模及增长情况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**地区建筑垃圾运输车行业市场需求情况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建筑垃圾运输车重点企业（三）成长能力情况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2026-2032年中国建筑垃圾运输车行业产能预测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2026-2032年中国建筑垃圾运输车行业产量预测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2026-2032年中国建筑垃圾运输车市场需求量预测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2026-2032年中国建筑垃圾运输车行业供需平衡预测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2026-2032年中国建筑垃圾运输车行业市场容量预测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2026-2032年中国建筑垃圾运输车行业市场规模预测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2026-2032年中国建筑垃圾运输车市场前景分析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2026-2032年中国建筑垃圾运输车行业发展趋势预测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34aaafcb34cdd" w:history="1">
        <w:r>
          <w:rPr>
            <w:rStyle w:val="Hyperlink"/>
          </w:rPr>
          <w:t>2026-2032年中国建筑垃圾运输车市场现状与前景趋势分析报告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34aaafcb34cdd" w:history="1">
        <w:r>
          <w:rPr>
            <w:rStyle w:val="Hyperlink"/>
          </w:rPr>
          <w:t>https://www.20087.com/6/93/JianZhuLaJiYunShuCheDeQianJingQuShi.html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f629ffb604d85" w:history="1">
      <w:r>
        <w:rPr>
          <w:rStyle w:val="Hyperlink"/>
        </w:rPr>
        <w:t>2026-2032年中国建筑垃圾运输车市场现状与前景趋势分析报告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anZhuLaJiYunShuCheDeQianJingQuShi.html" TargetMode="External" Id="Rf9134aaafcb3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anZhuLaJiYunShuCheDeQianJingQuShi.html" TargetMode="External" Id="R5ccf629ffb60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2026-04-03T08:09:10Z</dcterms:created>
  <dcterms:modified xsi:type="dcterms:W3CDTF">2026-04-03T09:09:10Z</dcterms:modified>
  <dc:subject>2026-2032年中国建筑垃圾运输车市场现状与前景趋势分析报告</dc:subject>
  <dc:title>2026-2032年中国建筑垃圾运输车市场现状与前景趋势分析报告</dc:title>
  <cp:keywords>2026-2032年中国建筑垃圾运输车市场现状与前景趋势分析报告</cp:keywords>
  <dc:description>2026-2032年中国建筑垃圾运输车市场现状与前景趋势分析报告</dc:description>
</cp:coreProperties>
</file>