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1138fd49e4592" w:history="1">
              <w:r>
                <w:rPr>
                  <w:rStyle w:val="Hyperlink"/>
                </w:rPr>
                <w:t>2026-2032年中国书刊市场调研及发展趋势分析报告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1138fd49e4592" w:history="1">
              <w:r>
                <w:rPr>
                  <w:rStyle w:val="Hyperlink"/>
                </w:rPr>
                <w:t>2026-2032年中国书刊市场调研及发展趋势分析报告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1138fd49e4592" w:history="1">
                <w:r>
                  <w:rPr>
                    <w:rStyle w:val="Hyperlink"/>
                  </w:rPr>
                  <w:t>https://www.20087.com/6/03/ShuKanHangYeDiaoYanBaoGao.html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出版业正处于数字化转型的关键时期。电子书、有声书的兴起改变了人们的阅读习惯，但纸质书籍依然保持着稳定的市场需求，尤其是收藏版、艺术图书和高质量的文学作品。出版社正积极适应数字化趋势，通过多渠道发行、在线订阅服务等方式拓宽市场。版权保护与内容原创性成为行业关注焦点，同时，个性化定制出版服务也逐渐兴起，满足特定读者群体的特殊需求。</w:t>
      </w:r>
      <w:r>
        <w:rPr>
          <w:rFonts w:hint="eastAsia"/>
        </w:rPr>
        <w:br/>
      </w:r>
      <w:r>
        <w:rPr>
          <w:rFonts w:hint="eastAsia"/>
        </w:rPr>
        <w:t>　　未来，书刊出版业将更加注重内容的多元化与深度，以及跨媒体融合。增强现实（AR）、虚拟现实（VR）技术的应用，将为读者提供沉浸式的阅读体验。知识付费与社群经济的结合，将促进专业内容创作者与读者之间的直接互动，形成更紧密的读者社区。可持续出版也将成为趋势，包括环保材料的使用、绿色印刷技术以及书籍的循环再利用计划，旨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1138fd49e4592" w:history="1">
        <w:r>
          <w:rPr>
            <w:rStyle w:val="Hyperlink"/>
          </w:rPr>
          <w:t>2026-2032年中国书刊市场调研及发展趋势分析报告</w:t>
        </w:r>
      </w:hyperlink>
      <w:r>
        <w:rPr>
          <w:rFonts w:hint="eastAsia"/>
        </w:rPr>
        <w:t>》依托国家统计局、相关行业协会及科研单位提供的权威数据，全面分析了书刊行业发展环境、产业链结构、市场供需状况及价格变化，重点研究了书刊行业内主要企业的经营现状。报告对书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书刊行业概述</w:t>
      </w:r>
      <w:r>
        <w:rPr>
          <w:rFonts w:hint="eastAsia"/>
        </w:rPr>
        <w:br/>
      </w:r>
      <w:r>
        <w:rPr>
          <w:rFonts w:hint="eastAsia"/>
        </w:rPr>
        <w:t>　　第一节 书刊行业界定</w:t>
      </w:r>
      <w:r>
        <w:rPr>
          <w:rFonts w:hint="eastAsia"/>
        </w:rPr>
        <w:br/>
      </w:r>
      <w:r>
        <w:rPr>
          <w:rFonts w:hint="eastAsia"/>
        </w:rPr>
        <w:t>　　第二节 书刊行业发展历程</w:t>
      </w:r>
      <w:r>
        <w:rPr>
          <w:rFonts w:hint="eastAsia"/>
        </w:rPr>
        <w:br/>
      </w:r>
      <w:r>
        <w:rPr>
          <w:rFonts w:hint="eastAsia"/>
        </w:rPr>
        <w:t>　　第三节 书刊产业链分析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中国书刊行业发展环境分析</w:t>
      </w:r>
      <w:r>
        <w:rPr>
          <w:rFonts w:hint="eastAsia"/>
        </w:rPr>
        <w:br/>
      </w:r>
      <w:r>
        <w:rPr>
          <w:rFonts w:hint="eastAsia"/>
        </w:rPr>
        <w:t>　　第一节 书刊行业发展经济环境分析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书刊行业发展政策环境分析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一、书刊行业政策影响分析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2020-2025年中国书刊行业总体规模</w:t>
      </w:r>
      <w:r>
        <w:rPr>
          <w:rFonts w:hint="eastAsia"/>
        </w:rPr>
        <w:br/>
      </w:r>
      <w:r>
        <w:rPr>
          <w:rFonts w:hint="eastAsia"/>
        </w:rPr>
        <w:t>　　第二节 中国书刊行业盈利情况分析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二、2026年中国书刊行业产量特点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三、2026-2032年中国书刊行业产量预测</w:t>
      </w:r>
      <w:r>
        <w:rPr>
          <w:rFonts w:hint="eastAsia"/>
        </w:rPr>
        <w:br/>
      </w:r>
      <w:r>
        <w:rPr>
          <w:rFonts w:hint="eastAsia"/>
        </w:rPr>
        <w:t>　　第四节 中国书刊行业需求概况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二、2026年中国书刊行业市场需求特点分析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三、2026-2032年中国书刊市场需求预测分析</w:t>
      </w:r>
      <w:r>
        <w:rPr>
          <w:rFonts w:hint="eastAsia"/>
        </w:rPr>
        <w:br/>
      </w:r>
      <w:r>
        <w:rPr>
          <w:rFonts w:hint="eastAsia"/>
        </w:rPr>
        <w:t>　　第五节 书刊产业供需平衡状况分析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中国书刊行业进口情况分析预测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一、2020-2025年中国书刊行业进口情况分析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二、2026年中国书刊行业进口特点分析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三、2026-2032年中国书刊行业进口情况预测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中国书刊行业出口情况分析预测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一、2020-2025年中国书刊行业出口情况分析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二、2026年中国书刊行业出口特点分析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二、2026-2032年中国书刊行业出口情况预测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影响中国书刊行业进出口因素分析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一、中国书刊行业重点区域市场结构调研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二、**地区书刊行业需求规模情况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三、**地区书刊行业需求规模情况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四、**地区书刊行业需求规模情况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五、**地区书刊行业需求规模情况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六、**地区书刊行业需求规模情况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书刊细分行业——**市场调研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书刊细分行业——**市场调研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中国书刊行业产品价格监测</w:t>
      </w:r>
      <w:r>
        <w:rPr>
          <w:rFonts w:hint="eastAsia"/>
        </w:rPr>
        <w:br/>
      </w:r>
      <w:r>
        <w:rPr>
          <w:rFonts w:hint="eastAsia"/>
        </w:rPr>
        <w:t>　　　　一、书刊市场价格特征</w:t>
      </w:r>
      <w:r>
        <w:rPr>
          <w:rFonts w:hint="eastAsia"/>
        </w:rPr>
        <w:br/>
      </w:r>
      <w:r>
        <w:rPr>
          <w:rFonts w:hint="eastAsia"/>
        </w:rPr>
        <w:t>　　　　二、当前书刊市场价格评述</w:t>
      </w:r>
      <w:r>
        <w:rPr>
          <w:rFonts w:hint="eastAsia"/>
        </w:rPr>
        <w:br/>
      </w:r>
      <w:r>
        <w:rPr>
          <w:rFonts w:hint="eastAsia"/>
        </w:rPr>
        <w:t>　　　　三、影响书刊市场价格因素分析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四、未来书刊市场价格走势预测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书刊行业竞争格局分析</w:t>
      </w:r>
      <w:r>
        <w:rPr>
          <w:rFonts w:hint="eastAsia"/>
        </w:rPr>
        <w:br/>
      </w:r>
      <w:r>
        <w:rPr>
          <w:rFonts w:hint="eastAsia"/>
        </w:rPr>
        <w:t>　　第一节 书刊行业集中度分析</w:t>
      </w:r>
      <w:r>
        <w:rPr>
          <w:rFonts w:hint="eastAsia"/>
        </w:rPr>
        <w:br/>
      </w:r>
      <w:r>
        <w:rPr>
          <w:rFonts w:hint="eastAsia"/>
        </w:rPr>
        <w:t>　　　　一、书刊市场集中度分析</w:t>
      </w:r>
      <w:r>
        <w:rPr>
          <w:rFonts w:hint="eastAsia"/>
        </w:rPr>
        <w:br/>
      </w:r>
      <w:r>
        <w:rPr>
          <w:rFonts w:hint="eastAsia"/>
        </w:rPr>
        <w:t>　　　　二、书刊企业集中度分析</w:t>
      </w:r>
      <w:r>
        <w:rPr>
          <w:rFonts w:hint="eastAsia"/>
        </w:rPr>
        <w:br/>
      </w:r>
      <w:r>
        <w:rPr>
          <w:rFonts w:hint="eastAsia"/>
        </w:rPr>
        <w:t>　　　　三、书刊区域集中度分析</w:t>
      </w:r>
      <w:r>
        <w:rPr>
          <w:rFonts w:hint="eastAsia"/>
        </w:rPr>
        <w:br/>
      </w:r>
      <w:r>
        <w:rPr>
          <w:rFonts w:hint="eastAsia"/>
        </w:rPr>
        <w:t>　　第二节 书刊行业竞争格局分析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一、2025-2026年书刊行业竞争分析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二、2025-2026年中外书刊产品竞争分析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三、2020-2025年中国书刊市场竞争分析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四、2026-2032年国内主要书刊企业动向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书刊行业投资效益分析</w:t>
      </w:r>
      <w:r>
        <w:rPr>
          <w:rFonts w:hint="eastAsia"/>
        </w:rPr>
        <w:br/>
      </w:r>
      <w:r>
        <w:rPr>
          <w:rFonts w:hint="eastAsia"/>
        </w:rPr>
        <w:t>　　　　一、书刊行业投资状况分析</w:t>
      </w:r>
      <w:r>
        <w:rPr>
          <w:rFonts w:hint="eastAsia"/>
        </w:rPr>
        <w:br/>
      </w:r>
      <w:r>
        <w:rPr>
          <w:rFonts w:hint="eastAsia"/>
        </w:rPr>
        <w:t>　　　　二、书刊行业投资效益分析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三、2026年书刊行业投资趋势预测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四、2026年书刊行业投资方向</w:t>
      </w:r>
      <w:r>
        <w:rPr>
          <w:rFonts w:hint="eastAsia"/>
        </w:rPr>
        <w:br/>
      </w:r>
      <w:r>
        <w:rPr>
          <w:rFonts w:hint="eastAsia"/>
        </w:rPr>
        <w:t>　　　　五、2026年书刊行业投资建议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2026-2032年书刊行业投资风险及控制策略分析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一、书刊市场风险及控制策略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三、书刊经营风险及控制策略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中国书刊行业生产、营销企业投资运作模式分析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书刊行业外销与内销优势分析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2026-2032年中国书刊行业市场规模及增长趋势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2026-2032年中国书刊行业投资规模预测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2026-2032年书刊行业市场盈利预测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书刊行业项目投资建议</w:t>
      </w:r>
      <w:r>
        <w:rPr>
          <w:rFonts w:hint="eastAsia"/>
        </w:rPr>
        <w:br/>
      </w:r>
      <w:r>
        <w:rPr>
          <w:rFonts w:hint="eastAsia"/>
        </w:rPr>
        <w:t>　　　　一、书刊技术应用注意事项</w:t>
      </w:r>
      <w:r>
        <w:rPr>
          <w:rFonts w:hint="eastAsia"/>
        </w:rPr>
        <w:br/>
      </w:r>
      <w:r>
        <w:rPr>
          <w:rFonts w:hint="eastAsia"/>
        </w:rPr>
        <w:t>　　　　二、书刊项目投资注意事项</w:t>
      </w:r>
      <w:r>
        <w:rPr>
          <w:rFonts w:hint="eastAsia"/>
        </w:rPr>
        <w:br/>
      </w:r>
      <w:r>
        <w:rPr>
          <w:rFonts w:hint="eastAsia"/>
        </w:rPr>
        <w:t>　　　　三、书刊生产开发注意事项</w:t>
      </w:r>
      <w:r>
        <w:rPr>
          <w:rFonts w:hint="eastAsia"/>
        </w:rPr>
        <w:br/>
      </w:r>
      <w:r>
        <w:rPr>
          <w:rFonts w:hint="eastAsia"/>
        </w:rPr>
        <w:t>　　　　四、书刊销售注意事项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书刊行业历程</w:t>
      </w:r>
      <w:r>
        <w:rPr>
          <w:rFonts w:hint="eastAsia"/>
        </w:rPr>
        <w:br/>
      </w:r>
      <w:r>
        <w:rPr>
          <w:rFonts w:hint="eastAsia"/>
        </w:rPr>
        <w:t>　　图表 书刊行业生命周期</w:t>
      </w:r>
      <w:r>
        <w:rPr>
          <w:rFonts w:hint="eastAsia"/>
        </w:rPr>
        <w:br/>
      </w:r>
      <w:r>
        <w:rPr>
          <w:rFonts w:hint="eastAsia"/>
        </w:rPr>
        <w:t>　　图表 书刊行业产业链分析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2020-2025年书刊行业市场容量分析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2020-2025年中国书刊行业产量及增长趋势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2026年中国书刊行业需求领域分布格局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2020-2025年中国书刊出口金额分析</w:t>
      </w:r>
      <w:r>
        <w:rPr>
          <w:rFonts w:hint="eastAsia"/>
        </w:rPr>
        <w:br/>
      </w:r>
      <w:r>
        <w:rPr>
          <w:rFonts w:hint="eastAsia"/>
        </w:rPr>
        <w:t>　　图表 2026年中国书刊进口国家及地区分析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2026年中国书刊出口国家及地区分析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2026-2032年中国书刊行业供需平衡预测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1138fd49e4592" w:history="1">
        <w:r>
          <w:rPr>
            <w:rStyle w:val="Hyperlink"/>
          </w:rPr>
          <w:t>2026-2032年中国书刊市场调研及发展趋势分析报告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1138fd49e4592" w:history="1">
        <w:r>
          <w:rPr>
            <w:rStyle w:val="Hyperlink"/>
          </w:rPr>
          <w:t>https://www.20087.com/6/03/ShuKanHangYeDiaoYanBaoGao.html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热点：电子书出版流程、书刊怎么读、百度书刊、书刊包括哪些、图书馆专业期刊一览表、书刊号、免费出书的出版社、书刊号是ISSN还是CN、万维书刊网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fa2bf36b4dc3" w:history="1">
      <w:r>
        <w:rPr>
          <w:rStyle w:val="Hyperlink"/>
        </w:rPr>
        <w:t>2026-2032年中国书刊市场调研及发展趋势分析报告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KanHangYeDiaoYanBaoGao.html" TargetMode="External" Id="R9cf1138fd49e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KanHangYeDiaoYanBaoGao.html" TargetMode="External" Id="R244afa2bf36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2025-12-04T01:28:00Z</dcterms:created>
  <dcterms:modified xsi:type="dcterms:W3CDTF">2025-12-04T02:28:00Z</dcterms:modified>
  <dc:subject>2026-2032年中国书刊市场调研及发展趋势分析报告</dc:subject>
  <dc:title>2026-2032年中国书刊市场调研及发展趋势分析报告</dc:title>
  <cp:keywords>2026-2032年中国书刊市场调研及发展趋势分析报告</cp:keywords>
  <dc:description>2026-2032年中国书刊市场调研及发展趋势分析报告</dc:description>
</cp:coreProperties>
</file>