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7b0f650f4f9f" w:history="1">
              <w:r>
                <w:rPr>
                  <w:rStyle w:val="Hyperlink"/>
                </w:rPr>
                <w:t>中国创意产业园区行业现状调查研究及市场前景分析预测报告（2025版）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7b0f650f4f9f" w:history="1">
              <w:r>
                <w:rPr>
                  <w:rStyle w:val="Hyperlink"/>
                </w:rPr>
                <w:t>中国创意产业园区行业现状调查研究及市场前景分析预测报告（2025版）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7b0f650f4f9f" w:history="1">
                <w:r>
                  <w:rPr>
                    <w:rStyle w:val="Hyperlink"/>
                  </w:rPr>
                  <w:t>https://www.20087.com/7/73/ChuangYiChanYeYuanQuShiChangYuCeBaoGao.html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是文化和创意产业的集聚地，近年来在全球范围内迅速发展，特别是在城市更新和文化产业振兴的背景下。这些园区通常由旧工业区、仓库或历史建筑改造而成，集办公、展览、表演、教育和休闲功能于一体，为艺术家、设计师、文化企业和初创公司提供了创作和交流的空间。</w:t>
      </w:r>
      <w:r>
        <w:rPr>
          <w:rFonts w:hint="eastAsia"/>
        </w:rPr>
        <w:br/>
      </w:r>
      <w:r>
        <w:rPr>
          <w:rFonts w:hint="eastAsia"/>
        </w:rPr>
        <w:t>　　未来，创意产业园区将更加注重数字化转型和社区建设。数字化转型体现在利用虚拟现实、增强现实和数字媒体技术，为访客提供沉浸式的文化体验，同时，通过在线平台和社交媒体加强园区的营销和品牌建设。社区建设则意味着加强园区内外部的互动，打造更具活力的创意社群，包括举办更多的公共艺术项目、工作坊和社交活动，促进创意人才的交流和合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2025年中国创意产业园区行业宏观环境分析</w:t>
      </w:r>
      <w:r>
        <w:rPr>
          <w:rFonts w:hint="eastAsia"/>
        </w:rPr>
        <w:br/>
      </w:r>
      <w:r>
        <w:rPr>
          <w:rFonts w:hint="eastAsia"/>
        </w:rPr>
        <w:t>　　第一节 创意产业园区行业定义分析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2025年创意产业园区行业宏观环境分析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2020-2025年中国创意产业园区行业经济指标分析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2020-2025年创意产业园区行业发展概述</w:t>
      </w:r>
      <w:r>
        <w:rPr>
          <w:rFonts w:hint="eastAsia"/>
        </w:rPr>
        <w:br/>
      </w:r>
      <w:r>
        <w:rPr>
          <w:rFonts w:hint="eastAsia"/>
        </w:rPr>
        <w:t>　　　　一、2025年创意产业园区行业发展概述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2020-2025年创意产业园区行业经济运行状况</w:t>
      </w:r>
      <w:r>
        <w:rPr>
          <w:rFonts w:hint="eastAsia"/>
        </w:rPr>
        <w:br/>
      </w:r>
      <w:r>
        <w:rPr>
          <w:rFonts w:hint="eastAsia"/>
        </w:rPr>
        <w:t>　　　　一、创意产业园区行业企业数量分析</w:t>
      </w:r>
      <w:r>
        <w:rPr>
          <w:rFonts w:hint="eastAsia"/>
        </w:rPr>
        <w:br/>
      </w:r>
      <w:r>
        <w:rPr>
          <w:rFonts w:hint="eastAsia"/>
        </w:rPr>
        <w:t>　　　　二、创意产业园区行业资产规模分析</w:t>
      </w:r>
      <w:r>
        <w:rPr>
          <w:rFonts w:hint="eastAsia"/>
        </w:rPr>
        <w:br/>
      </w:r>
      <w:r>
        <w:rPr>
          <w:rFonts w:hint="eastAsia"/>
        </w:rPr>
        <w:t>　　　　三、创意产业园区行业销售收入分析</w:t>
      </w:r>
      <w:r>
        <w:rPr>
          <w:rFonts w:hint="eastAsia"/>
        </w:rPr>
        <w:br/>
      </w:r>
      <w:r>
        <w:rPr>
          <w:rFonts w:hint="eastAsia"/>
        </w:rPr>
        <w:t>　　　　四、创意产业园区行业利润总额分析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2020-2025年创意产业园区行业成本费用分析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一、创意产业园区行业营销成本分析</w:t>
      </w:r>
      <w:r>
        <w:rPr>
          <w:rFonts w:hint="eastAsia"/>
        </w:rPr>
        <w:br/>
      </w:r>
      <w:r>
        <w:rPr>
          <w:rFonts w:hint="eastAsia"/>
        </w:rPr>
        <w:t>　　　　二、创意产业园区行业销售费用分析</w:t>
      </w:r>
      <w:r>
        <w:rPr>
          <w:rFonts w:hint="eastAsia"/>
        </w:rPr>
        <w:br/>
      </w:r>
      <w:r>
        <w:rPr>
          <w:rFonts w:hint="eastAsia"/>
        </w:rPr>
        <w:t>　　　　三、创意产业园区行业管理费用分析</w:t>
      </w:r>
      <w:r>
        <w:rPr>
          <w:rFonts w:hint="eastAsia"/>
        </w:rPr>
        <w:br/>
      </w:r>
      <w:r>
        <w:rPr>
          <w:rFonts w:hint="eastAsia"/>
        </w:rPr>
        <w:t>　　　　四、创意产业园区行业财务费用分析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2020-2025年创意产业园区行业运营效益分析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二、创意产业园区行业运营能力分析</w:t>
      </w:r>
      <w:r>
        <w:rPr>
          <w:rFonts w:hint="eastAsia"/>
        </w:rPr>
        <w:br/>
      </w:r>
      <w:r>
        <w:rPr>
          <w:rFonts w:hint="eastAsia"/>
        </w:rPr>
        <w:t>　　　　四、创意产业园区行业偿债能力分析</w:t>
      </w:r>
      <w:r>
        <w:rPr>
          <w:rFonts w:hint="eastAsia"/>
        </w:rPr>
        <w:br/>
      </w:r>
      <w:r>
        <w:rPr>
          <w:rFonts w:hint="eastAsia"/>
        </w:rPr>
        <w:t>　　　　五、创意产业园区行业成长能力分析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2025年中国创意产业园区行业市场与竞争分析</w:t>
      </w:r>
      <w:r>
        <w:rPr>
          <w:rFonts w:hint="eastAsia"/>
        </w:rPr>
        <w:br/>
      </w:r>
      <w:r>
        <w:rPr>
          <w:rFonts w:hint="eastAsia"/>
        </w:rPr>
        <w:t>　　第一节 创意产业园区行业上下游市场分析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2025年创意产业园区行业市场供需分析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一、创意产业园区行业供应总量</w:t>
      </w:r>
      <w:r>
        <w:rPr>
          <w:rFonts w:hint="eastAsia"/>
        </w:rPr>
        <w:br/>
      </w:r>
      <w:r>
        <w:rPr>
          <w:rFonts w:hint="eastAsia"/>
        </w:rPr>
        <w:t>　　　　二、创意产业园区行业市场总量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三、创意产业园区行业产品价格分析</w:t>
      </w:r>
      <w:r>
        <w:rPr>
          <w:rFonts w:hint="eastAsia"/>
        </w:rPr>
        <w:br/>
      </w:r>
      <w:r>
        <w:rPr>
          <w:rFonts w:hint="eastAsia"/>
        </w:rPr>
        <w:t>　　第三节 创意产业园区行业五力竞争分析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创意产业园区行业市场集中度分析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中国创意产业园区行业传统商业模式分析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创意产业园区行业原料采购模式</w:t>
      </w:r>
      <w:r>
        <w:rPr>
          <w:rFonts w:hint="eastAsia"/>
        </w:rPr>
        <w:br/>
      </w:r>
      <w:r>
        <w:rPr>
          <w:rFonts w:hint="eastAsia"/>
        </w:rPr>
        <w:t>　　第二节 创意产业园区行业经营模式</w:t>
      </w:r>
      <w:r>
        <w:rPr>
          <w:rFonts w:hint="eastAsia"/>
        </w:rPr>
        <w:br/>
      </w:r>
      <w:r>
        <w:rPr>
          <w:rFonts w:hint="eastAsia"/>
        </w:rPr>
        <w:t>　　第三节 创意产业园区行业盈利模式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中国创意产业园区行业商业模式构建与实施策略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创意产业园区行业商业模式要素与特征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（一）产品价值模式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创意产业园区行业企业商业模式构建步骤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创意产业园区行业商业模式的实施策略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中国创意产业园区行业商业模式创新转型分析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互联网背景下创意产业园区行业商业模式选择</w:t>
      </w:r>
      <w:r>
        <w:rPr>
          <w:rFonts w:hint="eastAsia"/>
        </w:rPr>
        <w:br/>
      </w:r>
      <w:r>
        <w:rPr>
          <w:rFonts w:hint="eastAsia"/>
        </w:rPr>
        <w:t>　　　　一、创意产业园区行业与互联网思维的结合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二、互联网背景下创意产业园区行业商业模式选择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2025年创意产业园区行业企业经营情况与商业模式分析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2025-2031年中国创意产业园区行业发展前景预测分析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2025-2031年创意产业园区行业发展前景及趋势预测分析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2025-2031年创意产业园区行业发展前景预测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一、2025-2031年创意产业园区行业生产规模预测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二、2025-2031年创意产业园区行业市场规模预测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三、2025-2031年创意产业园区行业盈利前景预测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2025-2031年中国创意产业园区行业投融资战略规划分析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创意产业园区行业关键成功要素分析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创意产业园区行业投资壁垒分析</w:t>
      </w:r>
      <w:r>
        <w:rPr>
          <w:rFonts w:hint="eastAsia"/>
        </w:rPr>
        <w:br/>
      </w:r>
      <w:r>
        <w:rPr>
          <w:rFonts w:hint="eastAsia"/>
        </w:rPr>
        <w:t>　　　　一、创意产业园区行业进入壁垒</w:t>
      </w:r>
      <w:r>
        <w:rPr>
          <w:rFonts w:hint="eastAsia"/>
        </w:rPr>
        <w:br/>
      </w:r>
      <w:r>
        <w:rPr>
          <w:rFonts w:hint="eastAsia"/>
        </w:rPr>
        <w:t>　　　　二、创意产业园区行业退出壁垒</w:t>
      </w:r>
      <w:r>
        <w:rPr>
          <w:rFonts w:hint="eastAsia"/>
        </w:rPr>
        <w:br/>
      </w:r>
      <w:r>
        <w:rPr>
          <w:rFonts w:hint="eastAsia"/>
        </w:rPr>
        <w:t>　　第三节 创意产业园区行业投资风险与规避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[^中^智林^]济研：创意产业园区行业融资渠道与策略</w:t>
      </w:r>
      <w:r>
        <w:rPr>
          <w:rFonts w:hint="eastAsia"/>
        </w:rPr>
        <w:br/>
      </w:r>
      <w:r>
        <w:rPr>
          <w:rFonts w:hint="eastAsia"/>
        </w:rPr>
        <w:t>　　　　一、创意产业园区行业融资渠道分析</w:t>
      </w:r>
      <w:r>
        <w:rPr>
          <w:rFonts w:hint="eastAsia"/>
        </w:rPr>
        <w:br/>
      </w:r>
      <w:r>
        <w:rPr>
          <w:rFonts w:hint="eastAsia"/>
        </w:rPr>
        <w:t>　　　　二、创意产业园区行业融资策略分析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2020-2025年创意产业园区行业企业数量分析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2020-2025年创意产业园区行业资产规模分析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2020-2025年创意产业园区行业销售收入分析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2020-2025年创意产业园区行业利润总额分析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7b0f650f4f9f" w:history="1">
        <w:r>
          <w:rPr>
            <w:rStyle w:val="Hyperlink"/>
          </w:rPr>
          <w:t>中国创意产业园区行业现状调查研究及市场前景分析预测报告（2025版）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7b0f650f4f9f" w:history="1">
        <w:r>
          <w:rPr>
            <w:rStyle w:val="Hyperlink"/>
          </w:rPr>
          <w:t>https://www.20087.com/7/73/ChuangYiChanYeYuanQuShiChangYuCeBaoGao.html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创意产业园游玩攻略、广州文化创意产业园区、产业园区规划思路、郑州文化创意产业园区、产业园是工厂吗、上海文化创意产业园区、创新创业园区介绍、创意产业园区规划设计、创意产业园区附近的村庄会搬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80d4001e2420b" w:history="1">
      <w:r>
        <w:rPr>
          <w:rStyle w:val="Hyperlink"/>
        </w:rPr>
        <w:t>中国创意产业园区行业现状调查研究及市场前景分析预测报告（2025版）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uangYiChanYeYuanQuShiChangYuCeBaoGao.html" TargetMode="External" Id="R586b7b0f650f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uangYiChanYeYuanQuShiChangYuCeBaoGao.html" TargetMode="External" Id="Rae780d4001e2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2024-12-28T04:03:00Z</dcterms:created>
  <dcterms:modified xsi:type="dcterms:W3CDTF">2024-12-28T05:03:00Z</dcterms:modified>
  <dc:subject>中国创意产业园区行业现状调查研究及市场前景分析预测报告（2025版）</dc:subject>
  <dc:title>中国创意产业园区行业现状调查研究及市场前景分析预测报告（2025版）</dc:title>
  <cp:keywords>中国创意产业园区行业现状调查研究及市场前景分析预测报告（2025版）</cp:keywords>
  <dc:description>中国创意产业园区行业现状调查研究及市场前景分析预测报告（2025版）</dc:description>
</cp:coreProperties>
</file>