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102b308c4277" w:history="1">
              <w:r>
                <w:rPr>
                  <w:rStyle w:val="Hyperlink"/>
                </w:rPr>
                <w:t>中国环境艺术市场现状与发展前景报告（2025-2031年）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102b308c4277" w:history="1">
              <w:r>
                <w:rPr>
                  <w:rStyle w:val="Hyperlink"/>
                </w:rPr>
                <w:t>中国环境艺术市场现状与发展前景报告（2025-2031年）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102b308c4277" w:history="1">
                <w:r>
                  <w:rPr>
                    <w:rStyle w:val="Hyperlink"/>
                  </w:rPr>
                  <w:t>https://www.20087.com/7/03/HuanJingYiShuHangYeXianZhuangJiQianJing.html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艺术是以公共空间为载体，融合雕塑、装置、景观、灯光与数字媒介的跨学科艺术实践，旨在提升场所精神、促进社区互动并强化文化认同。当前环境艺术项目普遍强调在地性、生态可持续与公众参与，常见于城市更新、滨水空间改造及文化园区建设。数字技术（如AR、投影映射）的引入拓展了动态交互维度，部分作品结合太阳能或风能实现自供能。然而，环境艺术常面临维护成本高、公众审美分歧、以及与城市功能规划脱节等问题，部分项目沦为“装饰性摆设”，未能实现社会价值深度嵌入。</w:t>
      </w:r>
      <w:r>
        <w:rPr>
          <w:rFonts w:hint="eastAsia"/>
        </w:rPr>
        <w:br/>
      </w:r>
      <w:r>
        <w:rPr>
          <w:rFonts w:hint="eastAsia"/>
        </w:rPr>
        <w:t>　　未来，环境艺术将向生态功能性、数据驱动与社区共创模式深化。艺术装置将集成雨水收集、空气净化或生物栖息功能，成为“可服务的生态基础设施”。基于城市大数据与AI生成设计，作品可动态响应人流、气候或社会事件，形成“活态艺术”。在实施机制上，参与式设计工作坊将让居民成为创作主体，增强归属感。同时，碳足迹评估将纳入项目全周期管理，推动使用再生材料与低碳工艺。长远看，环境艺术将从“空间美化手段”升级为“城市韧性与社会凝聚力的催化媒介”，在气候适应、心理健康与文化传承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102b308c4277" w:history="1">
        <w:r>
          <w:rPr>
            <w:rStyle w:val="Hyperlink"/>
          </w:rPr>
          <w:t>中国环境艺术市场现状与发展前景报告（2025-2031年）</w:t>
        </w:r>
      </w:hyperlink>
      <w:r>
        <w:rPr>
          <w:rFonts w:hint="eastAsia"/>
        </w:rPr>
        <w:t>》基于权威数据和调研资料，采用定量与定性相结合的方法，系统分析了环境艺术行业的现状和未来趋势。通过对行业的长期跟踪研究，报告提供了清晰的市场分析和趋势预测，帮助投资者更好地理解行业投资价值。同时，结合环境艺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环境艺术产业概述</w:t>
      </w:r>
      <w:r>
        <w:rPr>
          <w:rFonts w:hint="eastAsia"/>
        </w:rPr>
        <w:br/>
      </w:r>
      <w:r>
        <w:rPr>
          <w:rFonts w:hint="eastAsia"/>
        </w:rPr>
        <w:t>　　第一节 环境艺术定义与分类</w:t>
      </w:r>
      <w:r>
        <w:rPr>
          <w:rFonts w:hint="eastAsia"/>
        </w:rPr>
        <w:br/>
      </w:r>
      <w:r>
        <w:rPr>
          <w:rFonts w:hint="eastAsia"/>
        </w:rPr>
        <w:t>　　第二节 环境艺术产业链结构及关键环节剖析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环境艺术商业模式与盈利模式解析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环境艺术经济指标与行业评估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全球环境艺术市场发展综述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2019-2024年全球环境艺术市场规模及增长趋势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主要国家与地区环境艺术市场对比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2025-2031年全球环境艺术行业发展趋势与前景预测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国际环境艺术市场发展趋势及对我国启示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二、对我国环境艺术市场的借鉴意义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中国环境艺术行业市场规模分析与预测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环境艺术市场的总体规模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一、2019-2024年环境艺术市场规模变化及趋势分析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二、2025年环境艺术行业市场规模特点</w:t>
      </w:r>
      <w:r>
        <w:rPr>
          <w:rFonts w:hint="eastAsia"/>
        </w:rPr>
        <w:br/>
      </w:r>
      <w:r>
        <w:rPr>
          <w:rFonts w:hint="eastAsia"/>
        </w:rPr>
        <w:t>　　第二节 环境艺术市场规模的构成</w:t>
      </w:r>
      <w:r>
        <w:rPr>
          <w:rFonts w:hint="eastAsia"/>
        </w:rPr>
        <w:br/>
      </w:r>
      <w:r>
        <w:rPr>
          <w:rFonts w:hint="eastAsia"/>
        </w:rPr>
        <w:t>　　　　一、环境艺术客户群体特征与偏好分析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二、不同类型环境艺术市场规模分布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三、各地区环境艺术市场规模差异与特点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环境艺术市场规模的预测与展望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一、未来几年环境艺术市场规模增长预测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2024-2025年环境艺术行业技术发展现状及趋势分析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环境艺术行业技术发展现状分析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国内外环境艺术行业技术差距分析及差距形成的主要原因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环境艺术行业技术发展方向、趋势预测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提升环境艺术行业技术能力策略建议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2019-2024年中国环境艺术行业总体发展与财务状况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2019-2024年环境艺术行业规模情况</w:t>
      </w:r>
      <w:r>
        <w:rPr>
          <w:rFonts w:hint="eastAsia"/>
        </w:rPr>
        <w:br/>
      </w:r>
      <w:r>
        <w:rPr>
          <w:rFonts w:hint="eastAsia"/>
        </w:rPr>
        <w:t>　　　　一、环境艺术行业企业数量规模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二、环境艺术行业从业人员规模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三、环境艺术行业市场敏感性分析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2019-2024年环境艺术行业财务能力分析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一、环境艺术行业盈利能力</w:t>
      </w:r>
      <w:r>
        <w:rPr>
          <w:rFonts w:hint="eastAsia"/>
        </w:rPr>
        <w:br/>
      </w:r>
      <w:r>
        <w:rPr>
          <w:rFonts w:hint="eastAsia"/>
        </w:rPr>
        <w:t>　　　　二、环境艺术行业偿债能力</w:t>
      </w:r>
      <w:r>
        <w:rPr>
          <w:rFonts w:hint="eastAsia"/>
        </w:rPr>
        <w:br/>
      </w:r>
      <w:r>
        <w:rPr>
          <w:rFonts w:hint="eastAsia"/>
        </w:rPr>
        <w:t>　　　　三、环境艺术行业营运能力</w:t>
      </w:r>
      <w:r>
        <w:rPr>
          <w:rFonts w:hint="eastAsia"/>
        </w:rPr>
        <w:br/>
      </w:r>
      <w:r>
        <w:rPr>
          <w:rFonts w:hint="eastAsia"/>
        </w:rPr>
        <w:t>　　　　四、环境艺术行业发展能力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中国环境艺术行业细分市场调研与机会挖掘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环境艺术细分市场（一）市场调研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环境艺术细分市场（二）市场调研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中国环境艺术行业区域市场调研分析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2019-2024年中国环境艺术行业重点区域调研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一、重点地区（一）环境艺术市场规模与特点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二、重点地区（二）环境艺术市场规模及特点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三、重点地区（三）环境艺术市场规模及特点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四、重点地区（四）环境艺术市场规模及特点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不同区域环境艺术市场的对比与启示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二、环境艺术市场拓展策略与建议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中国环境艺术行业的营销渠道与客户分析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环境艺术行业渠道分析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二、各类渠道对环境艺术行业的影响</w:t>
      </w:r>
      <w:r>
        <w:rPr>
          <w:rFonts w:hint="eastAsia"/>
        </w:rPr>
        <w:br/>
      </w:r>
      <w:r>
        <w:rPr>
          <w:rFonts w:hint="eastAsia"/>
        </w:rPr>
        <w:t>　　　　三、主要环境艺术企业渠道策略研究</w:t>
      </w:r>
      <w:r>
        <w:rPr>
          <w:rFonts w:hint="eastAsia"/>
        </w:rPr>
        <w:br/>
      </w:r>
      <w:r>
        <w:rPr>
          <w:rFonts w:hint="eastAsia"/>
        </w:rPr>
        <w:t>　　第二节 环境艺术行业客户分析与定位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中国环境艺术行业竞争格局及策略选择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环境艺术行业总体市场竞争状况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一、环境艺术行业竞争结构分析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二、环境艺术企业竞争格局与集中度评估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三、环境艺术行业SWOT分析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环境艺术行业重点企业调研分析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环境艺术企业发展策略分析</w:t>
      </w:r>
      <w:r>
        <w:rPr>
          <w:rFonts w:hint="eastAsia"/>
        </w:rPr>
        <w:br/>
      </w:r>
      <w:r>
        <w:rPr>
          <w:rFonts w:hint="eastAsia"/>
        </w:rPr>
        <w:t>　　第一节 环境艺术市场与销售策略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环境艺术品牌战略思考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中国环境艺术行业发展环境分析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二、环境艺术行业主管部门、监管体制及相关政策法规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3、环境艺术行业的主要法律、法规和政策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4、2025年环境艺术行业法律法规和政策对行业的影响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二、环境艺术消费者需求分析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一、环境艺术技术的应用与创新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二、环境艺术行业发展的技术趋势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2025-2031年环境艺术行业展趋势预测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2025-2031年环境艺术市场发展前景分析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一、环境艺术市场发展潜力</w:t>
      </w:r>
      <w:r>
        <w:rPr>
          <w:rFonts w:hint="eastAsia"/>
        </w:rPr>
        <w:br/>
      </w:r>
      <w:r>
        <w:rPr>
          <w:rFonts w:hint="eastAsia"/>
        </w:rPr>
        <w:t>　　　　二、环境艺术市场前景分析</w:t>
      </w:r>
      <w:r>
        <w:rPr>
          <w:rFonts w:hint="eastAsia"/>
        </w:rPr>
        <w:br/>
      </w:r>
      <w:r>
        <w:rPr>
          <w:rFonts w:hint="eastAsia"/>
        </w:rPr>
        <w:t>　　　　三、环境艺术细分行业发展前景分析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2025-2031年环境艺术发展趋势预测</w:t>
      </w:r>
      <w:r>
        <w:rPr>
          <w:rFonts w:hint="eastAsia"/>
        </w:rPr>
        <w:br/>
      </w:r>
      <w:r>
        <w:rPr>
          <w:rFonts w:hint="eastAsia"/>
        </w:rPr>
        <w:t>　　　　一、环境艺术发展趋势预测</w:t>
      </w:r>
      <w:r>
        <w:rPr>
          <w:rFonts w:hint="eastAsia"/>
        </w:rPr>
        <w:br/>
      </w:r>
      <w:r>
        <w:rPr>
          <w:rFonts w:hint="eastAsia"/>
        </w:rPr>
        <w:t>　　　　二、环境艺术市场规模预测</w:t>
      </w:r>
      <w:r>
        <w:rPr>
          <w:rFonts w:hint="eastAsia"/>
        </w:rPr>
        <w:br/>
      </w:r>
      <w:r>
        <w:rPr>
          <w:rFonts w:hint="eastAsia"/>
        </w:rPr>
        <w:t>　　　　三、环境艺术细分市场发展趋势预测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未来环境艺术行业挑战与机遇探讨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一、环境艺术行业挑战</w:t>
      </w:r>
      <w:r>
        <w:rPr>
          <w:rFonts w:hint="eastAsia"/>
        </w:rPr>
        <w:br/>
      </w:r>
      <w:r>
        <w:rPr>
          <w:rFonts w:hint="eastAsia"/>
        </w:rPr>
        <w:t>　　　　二、环境艺术行业机遇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环境艺术行业研究结论及建议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对环境艺术行业发展的建议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(中.智.林)对环境艺术企业和投资者的建议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环境艺术行业历程</w:t>
      </w:r>
      <w:r>
        <w:rPr>
          <w:rFonts w:hint="eastAsia"/>
        </w:rPr>
        <w:br/>
      </w:r>
      <w:r>
        <w:rPr>
          <w:rFonts w:hint="eastAsia"/>
        </w:rPr>
        <w:t>　　图表 环境艺术行业生命周期</w:t>
      </w:r>
      <w:r>
        <w:rPr>
          <w:rFonts w:hint="eastAsia"/>
        </w:rPr>
        <w:br/>
      </w:r>
      <w:r>
        <w:rPr>
          <w:rFonts w:hint="eastAsia"/>
        </w:rPr>
        <w:t>　　图表 环境艺术行业产业链分析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2019-2024年环境艺术行业市场容量统计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2019-2024年中国环境艺术行业经营效益分析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**地区环境艺术市场规模及增长情况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**地区环境艺术行业市场需求情况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**地区环境艺术市场规模及增长情况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**地区环境艺术行业市场需求情况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**地区环境艺术市场规模及增长情况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**地区环境艺术行业市场需求情况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环境艺术重点企业（一）基本信息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环境艺术重点企业（一）经营情况分析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环境艺术重点企业（一）盈利能力情况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环境艺术重点企业（二）经营情况分析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环境艺术重点企业（二）盈利能力情况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环境艺术重点企业（二）成长能力情况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2025-2031年中国环境艺术行业市场容量预测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2025-2031年中国环境艺术行业市场规模预测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2025-2031年中国环境艺术市场前景分析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2025-2031年中国环境艺术行业发展趋势预测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102b308c4277" w:history="1">
        <w:r>
          <w:rPr>
            <w:rStyle w:val="Hyperlink"/>
          </w:rPr>
          <w:t>中国环境艺术市场现状与发展前景报告（2025-2031年）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102b308c4277" w:history="1">
        <w:r>
          <w:rPr>
            <w:rStyle w:val="Hyperlink"/>
          </w:rPr>
          <w:t>https://www.20087.com/7/03/HuanJingYiShuHangYeXianZhuangJiQianJing.html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c156fcb34083" w:history="1">
      <w:r>
        <w:rPr>
          <w:rStyle w:val="Hyperlink"/>
        </w:rPr>
        <w:t>中国环境艺术市场现状与发展前景报告（2025-2031年）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nJingYiShuHangYeXianZhuangJiQianJing.html" TargetMode="External" Id="R77db102b308c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nJingYiShuHangYeXianZhuangJiQianJing.html" TargetMode="External" Id="R5729c156fcb3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2025-11-03T04:33:31Z</dcterms:created>
  <dcterms:modified xsi:type="dcterms:W3CDTF">2025-11-03T05:33:31Z</dcterms:modified>
  <dc:subject>中国环境艺术市场现状与发展前景报告（2025-2031年）</dc:subject>
  <dc:title>中国环境艺术市场现状与发展前景报告（2025-2031年）</dc:title>
  <cp:keywords>中国环境艺术市场现状与发展前景报告（2025-2031年）</cp:keywords>
  <dc:description>中国环境艺术市场现状与发展前景报告（2025-2031年）</dc:description>
</cp:coreProperties>
</file>