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bda3d0934b2a" w:history="1">
              <w:r>
                <w:rPr>
                  <w:rStyle w:val="Hyperlink"/>
                </w:rPr>
                <w:t>中国中乐器市场调查研究与发展前景预测报告（2024-2030年）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bda3d0934b2a" w:history="1">
              <w:r>
                <w:rPr>
                  <w:rStyle w:val="Hyperlink"/>
                </w:rPr>
                <w:t>中国中乐器市场调查研究与发展前景预测报告（2024-2030年）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9bda3d0934b2a" w:history="1">
                <w:r>
                  <w:rPr>
                    <w:rStyle w:val="Hyperlink"/>
                  </w:rPr>
                  <w:t>https://www.20087.com/M_QiTa/37/ZhongLeQiShiChangJingZhengYuFaZhanQuShi.html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行业近年来在国内外均显示出复苏和创新的迹象。传统乐器如古筝、琵琶和二胡，在教育、表演和收藏领域保持着稳定的需求。同时，现代音乐和跨界合作激发了对中乐器的新兴趣，推动了新型中西合璧乐器的开发。在线教育和社交媒体平台的兴起，也为中乐器的推广和教学提供了新渠道。</w:t>
      </w:r>
      <w:r>
        <w:rPr>
          <w:rFonts w:hint="eastAsia"/>
        </w:rPr>
        <w:br/>
      </w:r>
      <w:r>
        <w:rPr>
          <w:rFonts w:hint="eastAsia"/>
        </w:rPr>
        <w:t>　　未来，中乐器行业将更加注重文化和技术创新的融合。随着全球化趋势，中乐器将被更多地融入国际音乐舞台，促进文化交流。同时，技术创新将涉及新型材料的应用和乐器设计的现代化，以提升音色表现和演奏体验。此外，数字化和互联网技术将推动中乐器的在线教学、虚拟演出和全球传播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bda3d0934b2a" w:history="1">
        <w:r>
          <w:rPr>
            <w:rStyle w:val="Hyperlink"/>
          </w:rPr>
          <w:t>中国中乐器市场调查研究与发展前景预测报告（2024-2030年）</w:t>
        </w:r>
      </w:hyperlink>
      <w:r>
        <w:rPr>
          <w:rFonts w:hint="eastAsia"/>
        </w:rPr>
        <w:t>》对中乐器行业相关因素进行具体调查、研究、分析，洞察中乐器行业今后的发展方向、中乐器行业竞争格局的演变趋势以及中乐器技术标准、中乐器市场规模、中乐器行业潜在问题与中乐器行业发展的症结所在，评估中乐器行业投资价值、中乐器效果效益程度，提出建设性意见建议，为中乐器行业投资决策者和中乐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2.4 2024年乐器制造行业发展现状分析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2024年行业产销分析</w:t>
      </w:r>
      <w:r>
        <w:rPr>
          <w:rFonts w:hint="eastAsia"/>
        </w:rPr>
        <w:br/>
      </w:r>
      <w:r>
        <w:rPr>
          <w:rFonts w:hint="eastAsia"/>
        </w:rPr>
        <w:t>　　　　2.4.4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中乐器制造行业发展现状分析</w:t>
      </w:r>
      <w:r>
        <w:rPr>
          <w:rFonts w:hint="eastAsia"/>
        </w:rPr>
        <w:br/>
      </w:r>
      <w:r>
        <w:rPr>
          <w:rFonts w:hint="eastAsia"/>
        </w:rPr>
        <w:t>　　3.1 中乐器制造行业规模分析</w:t>
      </w:r>
      <w:r>
        <w:rPr>
          <w:rFonts w:hint="eastAsia"/>
        </w:rPr>
        <w:br/>
      </w:r>
      <w:r>
        <w:rPr>
          <w:rFonts w:hint="eastAsia"/>
        </w:rPr>
        <w:t>　　3.2 中乐器制造行业生产情况</w:t>
      </w:r>
      <w:r>
        <w:rPr>
          <w:rFonts w:hint="eastAsia"/>
        </w:rPr>
        <w:br/>
      </w:r>
      <w:r>
        <w:rPr>
          <w:rFonts w:hint="eastAsia"/>
        </w:rPr>
        <w:t>　　3.3 中乐器制造行业需求情况</w:t>
      </w:r>
      <w:r>
        <w:rPr>
          <w:rFonts w:hint="eastAsia"/>
        </w:rPr>
        <w:br/>
      </w:r>
      <w:r>
        <w:rPr>
          <w:rFonts w:hint="eastAsia"/>
        </w:rPr>
        <w:t>　　3.4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3.5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3.6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[中.智.林.]中国中乐器制造行业主要企业生产经营分析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4.1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乐器制造行业企业规模</w:t>
      </w:r>
      <w:r>
        <w:rPr>
          <w:rFonts w:hint="eastAsia"/>
        </w:rPr>
        <w:br/>
      </w:r>
      <w:r>
        <w:rPr>
          <w:rFonts w:hint="eastAsia"/>
        </w:rPr>
        <w:t>　　　　4.1.2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4.1.3 乐器制造企业创新能力分析</w:t>
      </w:r>
      <w:r>
        <w:rPr>
          <w:rFonts w:hint="eastAsia"/>
        </w:rPr>
        <w:br/>
      </w:r>
      <w:r>
        <w:rPr>
          <w:rFonts w:hint="eastAsia"/>
        </w:rPr>
        <w:t>　　4.2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4.2.1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4.2.6 饶阳北方民族乐器制造有限公司经营情况分析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4.2.7 江阴金杯安琪乐器有限公司经营情况分析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4.2.8 苏州民族乐器一厂有限公司经营情况分析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3：最近连续五年全球及中国原铝产量走势（单位：千吨）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4：最近连续两年皮革、毛皮及其制品加工专用设备制造行业主要经济指标分析（单位：家，人，万元）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6：2024-2030年中国GDP增长情况（单位：万万元，%）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7：最近连续两年中国规模以上工业增加值增速（单位：%）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9：最近连续六年城镇居民可支配收入（单位：元）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10：最近连续六年农村居民人均纯收入（单位：元）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13：最近连续两年中国乐器制造行业盈利能力分析（单位：%）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14：最近连续两年中国乐器制造行业运营能力分析（单位：次）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15：最近连续两年中国乐器制造行业偿债能力分析（单位：%，倍）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16：最近连续两年中国乐器制造行业发展能力分析（单位：%）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17：最近连续两年乐器制造行业主要经济指标统计表（单位：万元，人，家，%）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18：最近连续两年中国大型乐器企业主要经济指标统计表（单位：万元，人，家，%）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19：最近连续两年中国中型乐器企业主要经济指标统计表（单位：万元，人，家，%）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25：最近连续两年国有乐器企业主要经济指标统计表（单位：万元，人，家，%）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26：最近连续两年集体乐器企业主要经济指标统计表（单位：万元，人，家，%）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27：最近连续两年股份制乐器企业主要经济指标统计表（单位：万元，人，家，%）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28：最近连续两年私营乐器企业主要经济指标统计表（单位：万元，人，家，%）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29：最近连续两年外商和港澳台投资乐器企业主要经济指标统计表（单位：万元，人，家，%）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30：最近连续两年其他性质乐器企业主要经济指标统计表（单位：万元，人，家，%）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40：最近连续两年居前的10个地区负债比重图（单位：%）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41：最近连续两年居前的10个地区销售利润统计表（单位：万元，%）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42：最近连续两年居前的10个地区销售利润比重图（单位：%）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43：最近连续两年居前的10个地区利润总额统计表（单位：万元，%）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44：最近连续两年居前的10个地区利润总额比重图（单位：%）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45：最近连续两年居前的10个地区产成品统计表（单位：万元，%）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46：最近连续两年居前的10个地区产成品比重图（单位：%）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47：最近连续两年居前的10个地区单位数及亏损单位数统计表（单位：家）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48：最近连续两年居前的10个地区企业单位数比重图（单位：%）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49：最近连续两年居前的10个亏损地区亏损总额统计表（单位：万元，%）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50：最近连续两年居前的10个亏损地区亏损总额比重图（单位：%）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51：最近连续五年乐器制造行业工业总产值及增长率走势（单位：亿元，%）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52：最近连续五年乐器制造行业产成品及增长率走势图（单位：亿元，%）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53：最近连续两年工业总产值居前的10个地区统计表（单位：万元）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57：最近连续五年乐器制造行业销售产值及增长率变化情况（单位：亿元，%）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58：最近连续五年乐器制造行业销售收入及增长率变化趋势图（单位：亿元，%）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62：最近连续两年销售收入居前的10个地区比重图（单位：%）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63：最近连续八年全国乐器制造行业产销率变化趋势图（单位：%）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64：2024年乐器制造行业产业规模分析（单位：家，人，万元）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65：2024年乐器制造行业产业规模分析（按经济类型划分）（单位：家，万人，万元，%）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66：2024年乐器制造行业产业规模分析（重点地区划分）（单位：家，万人，万元，%）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67：2024年乐器制造行业资本/劳动密集度分析（单位：万元/人，万元/单位）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68：2024年乐器制造行业资本/劳动密集度分析（按经济类型划分）（单位：万元/人，万元/单位，%）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69：2024年乐器制造行业资本/劳动密集度分析（重点地区划分）（单位：万元/人，万元/单位）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70：2024年乐器制造行业产销情况（单位：亿元，%）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71：2024年乐器制造行业产销情况（按经济类型划分）（单位：亿元，%）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72：2024年乐器制造行业产销情况（按重点地区划分）（单位：万元，%）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73：2024年乐器制造行业成本费用情况（单位：亿元）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74：2024年乐器制造行业成本费用结构情况（单位：%）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75：2024年乐器制造行业成本费用情况（按经济类型划分）（单位：万元，%）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76：2024年乐器制造行业成本费用情况（按重点地区划分）（单位：亿元，%）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77：2024年乐器制造行业盈亏情况（单位：亿元，%）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78：2024年乐器制造行业盈亏情况（按经济类型划分）（单位：亿元，%）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79：2024年乐器制造行业盈亏情况（按重点地区划分）（单位：万元，%）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80：最近连续七年中乐器制造行业企业数量、从业人数变化情况（单位：家，人）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81：最近连续七年中乐器制造行业资产负债规模及增长率变化情况（单位：亿元，%）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82：最近连续七年中乐器制造行业资产负债规模变化趋势图（单位：亿元，%）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83：最近连续七年中乐器制造行业工业总产值变化情况（单位：亿元，%）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84：最近连续七年中乐器制造行业工业总产值趋势图（单位：亿元，%）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85：最近连续七年中乐器制造行业销售收入变化情况（单位：亿元，%）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86：最近连续七年中乐器制造行业销售收入趋势图（单位：亿元，%）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87：最近连续七年中乐器制造行业利润总额变化情况（单位：亿元，%）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88：最近连续七年中乐器制造行业利润总额趋势图（单位：亿元，%）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89：最近连续七年中乐器制造行业产销率变化趋势图（单位：%）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90：最近连续七年中乐器制造行业库存产成品变化情况（单位：亿元，%）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91：最近连续七年中乐器制造行业经营效益情况（单位：亿元，家，%）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92：最近连续七年中乐器制造行业主要财务指标比较（单位：%，次，倍）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93：中国乐器制造行业销售收入和利润前十名企业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94：中国乐器制造行业企业销售收入与利润总额（单位：万元）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95：乐器制造行业企业新产品产值（单位：万元）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96：江苏大风乐器有限公司基本信息表</w:t>
      </w:r>
      <w:r>
        <w:rPr>
          <w:rFonts w:hint="eastAsia"/>
        </w:rPr>
        <w:br/>
      </w:r>
      <w:r>
        <w:rPr>
          <w:rFonts w:hint="eastAsia"/>
        </w:rPr>
        <w:t>　　图表 97：江苏大风乐器有限公司业务能力简况表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98：最近连续三年江苏大风乐器有限公司产销能力分析（单位：万元）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99：最近连续三年江苏大风乐器有限公司盈利能力分析（单位：%）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100：最近连续三年江苏大风乐器有限公司运营能力分析（单位：次）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101：最近连续三年江苏大风乐器有限公司偿债能力分析（单位：%，倍）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102：最近连续三年江苏大风乐器有限公司发展能力分析（单位：%）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103：江苏大风乐器有限公司优劣势分析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104：上海民族乐器一厂基本信息表</w:t>
      </w:r>
      <w:r>
        <w:rPr>
          <w:rFonts w:hint="eastAsia"/>
        </w:rPr>
        <w:br/>
      </w:r>
      <w:r>
        <w:rPr>
          <w:rFonts w:hint="eastAsia"/>
        </w:rPr>
        <w:t>　　图表 105：上海民族乐器一厂业务能力简况表</w:t>
      </w:r>
      <w:r>
        <w:rPr>
          <w:rFonts w:hint="eastAsia"/>
        </w:rPr>
        <w:br/>
      </w:r>
      <w:r>
        <w:rPr>
          <w:rFonts w:hint="eastAsia"/>
        </w:rPr>
        <w:t>　　图表 106：最近连续三年上海民族乐器一厂产销能力分析（单位：万元）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107：最近连续三年上海民族乐器一厂盈利能力分析（单位：%）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108：最近连续三年上海民族乐器一厂运营能力分析（单位：次）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109：最近连续三年上海民族乐器一厂偿债能力分析（单位：%，倍）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110：最近连续三年上海民族乐器一厂发展能力分析（单位：%）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111：上海民族乐器一厂优劣势分析</w:t>
      </w:r>
      <w:r>
        <w:rPr>
          <w:rFonts w:hint="eastAsia"/>
        </w:rPr>
        <w:br/>
      </w:r>
      <w:r>
        <w:rPr>
          <w:rFonts w:hint="eastAsia"/>
        </w:rPr>
        <w:t>　　图表 112：广州星野乐器制造有限公司基本信息表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113：广州星野乐器制造有限公司业务能力简况表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114：最近连续三年广州星野乐器制造有限公司产销能力分析（单位：万元）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115：最近连续三年广州星野乐器制造有限公司盈利能力分析（单位：%）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116：最近连续三年广州星野乐器制造有限公司运营能力分析（单位：次）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117：最近连续三年广州星野乐器制造有限公司偿债能力分析（单位：%，倍）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118：最近连续三年广州星野乐器制造有限公司发展能力分析（单位：%）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119：广州星野乐器制造有限公司优劣势分析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120：河北乐海乐器有限责任公司基本信息表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121：河北乐海乐器有限责任公司业务能力简况表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122：最近连续三年河北乐海乐器有限责任公司产销能力分析（单位：万元）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123：最近连续三年河北乐海乐器有限责任公司盈利能力分析（单位：%）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124：最近连续三年河北乐海乐器有限责任公司运营能力分析（单位：次）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125：最近连续三年河北乐海乐器有限责任公司偿债能力分析（单位：%，倍）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126：最近连续三年河北乐海乐器有限责任公司发展能力分析（单位：%）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127：河北乐海乐器有限责任公司优劣势分析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128：河北省怀来锣厂基本信息表</w:t>
      </w:r>
      <w:r>
        <w:rPr>
          <w:rFonts w:hint="eastAsia"/>
        </w:rPr>
        <w:br/>
      </w:r>
      <w:r>
        <w:rPr>
          <w:rFonts w:hint="eastAsia"/>
        </w:rPr>
        <w:t>　　图表 129：河北省怀来锣厂业务能力简况表</w:t>
      </w:r>
      <w:r>
        <w:rPr>
          <w:rFonts w:hint="eastAsia"/>
        </w:rPr>
        <w:br/>
      </w:r>
      <w:r>
        <w:rPr>
          <w:rFonts w:hint="eastAsia"/>
        </w:rPr>
        <w:t>　　图表 130：最近连续三年河北省怀来锣厂产销能力分析（单位：万元）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131：最近连续三年河北省怀来锣厂盈利能力分析（单位：%）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132：最近连续三年河北省怀来锣厂运营能力分析（单位：次）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133：最近连续三年河北省怀来锣厂偿债能力分析（单位：%，倍）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134：最近连续三年河北省怀来锣厂发展能力分析（单位：%）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135：河北省怀来锣厂优劣势分析</w:t>
      </w:r>
      <w:r>
        <w:rPr>
          <w:rFonts w:hint="eastAsia"/>
        </w:rPr>
        <w:br/>
      </w:r>
      <w:r>
        <w:rPr>
          <w:rFonts w:hint="eastAsia"/>
        </w:rPr>
        <w:t>　　图表 136：饶阳北方民族乐器制造有限公司基本信息表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137：饶阳北方民族乐器制造有限公司业务能力简况表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138：最近连续三年饶阳北方民族乐器制造有限公司产销能力分析（单位：万元）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139：最近连续三年饶阳北方民族乐器制造有限公司盈利能力分析（单位：%）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140：最近连续三年饶阳北方民族乐器制造有限公司运营能力分析（单位：次）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141：最近连续三年饶阳北方民族乐器制造有限公司偿债能力分析（单位：%，倍）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142：最近连续三年饶阳北方民族乐器制造有限公司发展能力分析（单位：%）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143：饶阳北方民族乐器制造有限公司优劣势分析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144：江阴金杯安琪乐器有限公司基本信息表</w:t>
      </w:r>
      <w:r>
        <w:rPr>
          <w:rFonts w:hint="eastAsia"/>
        </w:rPr>
        <w:br/>
      </w:r>
      <w:r>
        <w:rPr>
          <w:rFonts w:hint="eastAsia"/>
        </w:rPr>
        <w:t>　　图表 145：江阴金杯安琪乐器有限公司业务能力简况表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146：最近连续三年江阴金杯安琪乐器有限公司产销能力分析（单位：万元）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147：最近连续三年江阴金杯安琪乐器有限公司盈利能力分析（单位：%）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148：最近连续三年江阴金杯安琪乐器有限公司运营能力分析（单位：次）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149：最近连续三年江阴金杯安琪乐器有限公司偿债能力分析（单位：%，倍）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150：最近连续三年江阴金杯安琪乐器有限公司发展能力分析（单位：%）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151：江阴金杯安琪乐器有限公司优劣势分析</w:t>
      </w:r>
      <w:r>
        <w:rPr>
          <w:rFonts w:hint="eastAsia"/>
        </w:rPr>
        <w:br/>
      </w:r>
      <w:r>
        <w:rPr>
          <w:rFonts w:hint="eastAsia"/>
        </w:rPr>
        <w:t>　　图表 152：苏州民族乐器一厂有限公司基本信息表</w:t>
      </w:r>
      <w:r>
        <w:rPr>
          <w:rFonts w:hint="eastAsia"/>
        </w:rPr>
        <w:br/>
      </w:r>
      <w:r>
        <w:rPr>
          <w:rFonts w:hint="eastAsia"/>
        </w:rPr>
        <w:t>　　图表 153：苏州民族乐器一厂有限公司业务能力简况表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154：最近连续三年苏州民族乐器一厂有限公司产销能力分析（单位：万元）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155：最近连续三年苏州民族乐器一厂有限公司盈利能力分析（单位：%）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156：最近连续三年苏州民族乐器一厂有限公司运营能力分析（单位：次）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157：最近连续三年苏州民族乐器一厂有限公司偿债能力分析（单位：%，倍）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158：最近连续三年苏州民族乐器一厂有限公司发展能力分析（单位：%）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159：苏州民族乐器一厂有限公司优劣势分析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bda3d0934b2a" w:history="1">
        <w:r>
          <w:rPr>
            <w:rStyle w:val="Hyperlink"/>
          </w:rPr>
          <w:t>中国中乐器市场调查研究与发展前景预测报告（2024-2030年）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9bda3d0934b2a" w:history="1">
        <w:r>
          <w:rPr>
            <w:rStyle w:val="Hyperlink"/>
          </w:rPr>
          <w:t>https://www.20087.com/M_QiTa/37/ZhongLeQiShiChangJingZhengYuFaZhanQuShi.html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1858182014fe9" w:history="1">
      <w:r>
        <w:rPr>
          <w:rStyle w:val="Hyperlink"/>
        </w:rPr>
        <w:t>中国中乐器市场调查研究与发展前景预测报告（2024-2030年）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ZhongLeQiShiChangJingZhengYuFaZhanQuShi.html" TargetMode="External" Id="Raa19bda3d093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ZhongLeQiShiChangJingZhengYuFaZhanQuShi.html" TargetMode="External" Id="R1a418581820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2024-03-02T23:56:00Z</dcterms:created>
  <dcterms:modified xsi:type="dcterms:W3CDTF">2024-03-03T00:56:00Z</dcterms:modified>
  <dc:subject>中国中乐器市场调查研究与发展前景预测报告（2024-2030年）</dc:subject>
  <dc:title>中国中乐器市场调查研究与发展前景预测报告（2024-2030年）</dc:title>
  <cp:keywords>中国中乐器市场调查研究与发展前景预测报告（2024-2030年）</cp:keywords>
  <dc:description>中国中乐器市场调查研究与发展前景预测报告（2024-2030年）</dc:description>
</cp:coreProperties>
</file>