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fe2b29aa84a7f" w:history="1">
              <w:r>
                <w:rPr>
                  <w:rStyle w:val="Hyperlink"/>
                </w:rPr>
                <w:t>2026-2032年中国当铺市场现状与前景趋势预测报告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fe2b29aa84a7f" w:history="1">
              <w:r>
                <w:rPr>
                  <w:rStyle w:val="Hyperlink"/>
                </w:rPr>
                <w:t>2026-2032年中国当铺市场现状与前景趋势预测报告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fe2b29aa84a7f" w:history="1">
                <w:r>
                  <w:rPr>
                    <w:rStyle w:val="Hyperlink"/>
                  </w:rPr>
                  <w:t>https://www.20087.com/7/03/DangPuXianZhuangYuQianJingFenXi.html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铺是传统动产质押融资服务机构，业务涵盖金银首饰、名表、奢侈品、数码产品及机动车等物品的短期典当贷款，核心价值在于手续简便、放款迅速、无需征信审核，满足个人及小微经营者的应急资金需求。在普惠金融与数字化转型背景下，当铺加速向线上估价、远程视频验货、区块链存证及与征信系统有限对接方向优化，部分连锁机构引入AI图像识别辅助鉴定真伪。然而，行业仍面临公众对“高利率”标签的负面认知、专业鉴定人才稀缺导致误判风险、二手处置渠道不畅影响资金回笼效率、以及监管标准区域差异大制约跨区域扩张等问题，制约其在现代金融服务体系中的合规化与品牌化发展。</w:t>
      </w:r>
      <w:r>
        <w:rPr>
          <w:rFonts w:hint="eastAsia"/>
        </w:rPr>
        <w:br/>
      </w:r>
      <w:r>
        <w:rPr>
          <w:rFonts w:hint="eastAsia"/>
        </w:rPr>
        <w:t>　　未来，当铺将向科技赋能、生态协同与功能拓展方向演进。物联网芯片将嵌入高值当品实现全流程追踪；大数据将构建当品流通价格指数，优化估值模型。在服务模式上，当铺将联合二手平台、保险机构提供“典当+寄售+保障”综合方案；绿色典当将支持以旧换新促进循环经济。同时，持牌经营与透明费率将成为行业准入门槛。随着非银短期融资需求持续存在，当铺将从传统融资窗口升级为融合智能风控、资产流转与消费服务的现代动产金融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fe2b29aa84a7f" w:history="1">
        <w:r>
          <w:rPr>
            <w:rStyle w:val="Hyperlink"/>
          </w:rPr>
          <w:t>2026-2032年中国当铺市场现状与前景趋势预测报告</w:t>
        </w:r>
      </w:hyperlink>
      <w:r>
        <w:rPr>
          <w:rFonts w:hint="eastAsia"/>
        </w:rPr>
        <w:t>》基于详实数据资料，系统分析当铺产业链结构、市场规模及需求现状，梳理当铺市场价格走势与行业发展特点。报告重点研究行业竞争格局，包括重点当铺企业的市场表现，并对当铺细分领域的发展潜力进行评估。结合政策环境和当铺技术演进方向，对当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当铺产业概述</w:t>
      </w:r>
      <w:r>
        <w:rPr>
          <w:rFonts w:hint="eastAsia"/>
        </w:rPr>
        <w:br/>
      </w:r>
      <w:r>
        <w:rPr>
          <w:rFonts w:hint="eastAsia"/>
        </w:rPr>
        <w:t>　　第一节 当铺定义与分类</w:t>
      </w:r>
      <w:r>
        <w:rPr>
          <w:rFonts w:hint="eastAsia"/>
        </w:rPr>
        <w:br/>
      </w:r>
      <w:r>
        <w:rPr>
          <w:rFonts w:hint="eastAsia"/>
        </w:rPr>
        <w:t>　　第二节 当铺产业链结构及关键环节剖析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当铺商业模式与盈利模式解析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当铺经济指标与行业评估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全球当铺市场发展综述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2020-2025年全球当铺市场规模及增长趋势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主要国家与地区当铺市场对比</w:t>
      </w:r>
      <w:r>
        <w:rPr>
          <w:rFonts w:hint="eastAsia"/>
        </w:rPr>
        <w:br/>
      </w:r>
      <w:r>
        <w:rPr>
          <w:rFonts w:hint="eastAsia"/>
        </w:rPr>
        <w:t>　　第三节 2026-2032年全球当铺行业发展趋势与前景预测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国际当铺市场发展趋势及对我国启示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二、对我国当铺市场的借鉴意义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中国当铺行业市场规模分析与预测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当铺市场的总体规模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一、2020-2025年当铺市场规模变化及趋势分析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二、2026年当铺行业市场规模特点</w:t>
      </w:r>
      <w:r>
        <w:rPr>
          <w:rFonts w:hint="eastAsia"/>
        </w:rPr>
        <w:br/>
      </w:r>
      <w:r>
        <w:rPr>
          <w:rFonts w:hint="eastAsia"/>
        </w:rPr>
        <w:t>　　第二节 当铺市场规模的构成</w:t>
      </w:r>
      <w:r>
        <w:rPr>
          <w:rFonts w:hint="eastAsia"/>
        </w:rPr>
        <w:br/>
      </w:r>
      <w:r>
        <w:rPr>
          <w:rFonts w:hint="eastAsia"/>
        </w:rPr>
        <w:t>　　　　一、当铺客户群体特征与偏好分析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二、不同类型当铺市场规模分布</w:t>
      </w:r>
      <w:r>
        <w:rPr>
          <w:rFonts w:hint="eastAsia"/>
        </w:rPr>
        <w:br/>
      </w:r>
      <w:r>
        <w:rPr>
          <w:rFonts w:hint="eastAsia"/>
        </w:rPr>
        <w:t>　　　　三、各地区当铺市场规模差异与特点</w:t>
      </w:r>
      <w:r>
        <w:rPr>
          <w:rFonts w:hint="eastAsia"/>
        </w:rPr>
        <w:br/>
      </w:r>
      <w:r>
        <w:rPr>
          <w:rFonts w:hint="eastAsia"/>
        </w:rPr>
        <w:t>　　第三节 当铺市场规模的预测与展望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一、未来几年当铺市场规模增长预测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2025-2026年当铺行业技术发展现状及趋势分析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当铺行业技术发展现状分析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国内外当铺行业技术差距分析及差距形成的主要原因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当铺行业技术发展方向、趋势预测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提升当铺行业技术能力策略建议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2020-2025年中国当铺行业总体发展与财务状况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2020-2025年当铺行业规模情况</w:t>
      </w:r>
      <w:r>
        <w:rPr>
          <w:rFonts w:hint="eastAsia"/>
        </w:rPr>
        <w:br/>
      </w:r>
      <w:r>
        <w:rPr>
          <w:rFonts w:hint="eastAsia"/>
        </w:rPr>
        <w:t>　　　　一、当铺行业企业数量规模</w:t>
      </w:r>
      <w:r>
        <w:rPr>
          <w:rFonts w:hint="eastAsia"/>
        </w:rPr>
        <w:br/>
      </w:r>
      <w:r>
        <w:rPr>
          <w:rFonts w:hint="eastAsia"/>
        </w:rPr>
        <w:t>　　　　二、当铺行业从业人员规模</w:t>
      </w:r>
      <w:r>
        <w:rPr>
          <w:rFonts w:hint="eastAsia"/>
        </w:rPr>
        <w:br/>
      </w:r>
      <w:r>
        <w:rPr>
          <w:rFonts w:hint="eastAsia"/>
        </w:rPr>
        <w:t>　　　　三、当铺行业市场敏感性分析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2020-2025年当铺行业财务能力分析</w:t>
      </w:r>
      <w:r>
        <w:rPr>
          <w:rFonts w:hint="eastAsia"/>
        </w:rPr>
        <w:br/>
      </w:r>
      <w:r>
        <w:rPr>
          <w:rFonts w:hint="eastAsia"/>
        </w:rPr>
        <w:t>　　　　一、当铺行业盈利能力</w:t>
      </w:r>
      <w:r>
        <w:rPr>
          <w:rFonts w:hint="eastAsia"/>
        </w:rPr>
        <w:br/>
      </w:r>
      <w:r>
        <w:rPr>
          <w:rFonts w:hint="eastAsia"/>
        </w:rPr>
        <w:t>　　　　二、当铺行业偿债能力</w:t>
      </w:r>
      <w:r>
        <w:rPr>
          <w:rFonts w:hint="eastAsia"/>
        </w:rPr>
        <w:br/>
      </w:r>
      <w:r>
        <w:rPr>
          <w:rFonts w:hint="eastAsia"/>
        </w:rPr>
        <w:t>　　　　三、当铺行业营运能力</w:t>
      </w:r>
      <w:r>
        <w:rPr>
          <w:rFonts w:hint="eastAsia"/>
        </w:rPr>
        <w:br/>
      </w:r>
      <w:r>
        <w:rPr>
          <w:rFonts w:hint="eastAsia"/>
        </w:rPr>
        <w:t>　　　　四、当铺行业发展能力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中国当铺行业细分市场调研与机会挖掘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当铺细分市场（一）市场调研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当铺细分市场（二）市场调研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中国当铺行业区域市场调研分析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2020-2025年中国当铺行业重点区域调研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一、重点地区（一）当铺市场规模与特点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二、重点地区（二）当铺市场规模及特点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三、重点地区（三）当铺市场规模及特点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四、重点地区（四）当铺市场规模及特点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不同区域当铺市场的对比与启示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二、当铺市场拓展策略与建议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中国当铺行业的营销渠道与客户分析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当铺行业渠道分析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二、各类渠道对当铺行业的影响</w:t>
      </w:r>
      <w:r>
        <w:rPr>
          <w:rFonts w:hint="eastAsia"/>
        </w:rPr>
        <w:br/>
      </w:r>
      <w:r>
        <w:rPr>
          <w:rFonts w:hint="eastAsia"/>
        </w:rPr>
        <w:t>　　　　三、主要当铺企业渠道策略研究</w:t>
      </w:r>
      <w:r>
        <w:rPr>
          <w:rFonts w:hint="eastAsia"/>
        </w:rPr>
        <w:br/>
      </w:r>
      <w:r>
        <w:rPr>
          <w:rFonts w:hint="eastAsia"/>
        </w:rPr>
        <w:t>　　第二节 当铺行业客户分析与定位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中国当铺行业竞争格局及策略选择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当铺行业总体市场竞争状况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一、当铺行业竞争结构分析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二、当铺企业竞争格局与集中度评估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三、当铺行业SWOT分析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当铺行业重点企业调研分析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当铺企业发展策略分析</w:t>
      </w:r>
      <w:r>
        <w:rPr>
          <w:rFonts w:hint="eastAsia"/>
        </w:rPr>
        <w:br/>
      </w:r>
      <w:r>
        <w:rPr>
          <w:rFonts w:hint="eastAsia"/>
        </w:rPr>
        <w:t>　　第一节 当铺市场与销售策略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当铺品牌战略思考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中国当铺行业发展环境分析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二、当铺行业主管部门、监管体制及相关政策法规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3、当铺行业的主要法律、法规和政策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4、2026年当铺行业法律法规和政策对行业的影响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二、当铺消费者需求分析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一、当铺技术的应用与创新</w:t>
      </w:r>
      <w:r>
        <w:rPr>
          <w:rFonts w:hint="eastAsia"/>
        </w:rPr>
        <w:br/>
      </w:r>
      <w:r>
        <w:rPr>
          <w:rFonts w:hint="eastAsia"/>
        </w:rPr>
        <w:t>　　　　二、当铺行业发展的技术趋势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2026-2032年当铺行业展趋势预测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2026-2032年当铺市场发展前景分析</w:t>
      </w:r>
      <w:r>
        <w:rPr>
          <w:rFonts w:hint="eastAsia"/>
        </w:rPr>
        <w:br/>
      </w:r>
      <w:r>
        <w:rPr>
          <w:rFonts w:hint="eastAsia"/>
        </w:rPr>
        <w:t>　　　　一、当铺市场发展潜力</w:t>
      </w:r>
      <w:r>
        <w:rPr>
          <w:rFonts w:hint="eastAsia"/>
        </w:rPr>
        <w:br/>
      </w:r>
      <w:r>
        <w:rPr>
          <w:rFonts w:hint="eastAsia"/>
        </w:rPr>
        <w:t>　　　　二、当铺市场前景分析</w:t>
      </w:r>
      <w:r>
        <w:rPr>
          <w:rFonts w:hint="eastAsia"/>
        </w:rPr>
        <w:br/>
      </w:r>
      <w:r>
        <w:rPr>
          <w:rFonts w:hint="eastAsia"/>
        </w:rPr>
        <w:t>　　　　三、当铺细分行业发展前景分析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2026-2032年当铺发展趋势预测</w:t>
      </w:r>
      <w:r>
        <w:rPr>
          <w:rFonts w:hint="eastAsia"/>
        </w:rPr>
        <w:br/>
      </w:r>
      <w:r>
        <w:rPr>
          <w:rFonts w:hint="eastAsia"/>
        </w:rPr>
        <w:t>　　　　一、当铺发展趋势预测</w:t>
      </w:r>
      <w:r>
        <w:rPr>
          <w:rFonts w:hint="eastAsia"/>
        </w:rPr>
        <w:br/>
      </w:r>
      <w:r>
        <w:rPr>
          <w:rFonts w:hint="eastAsia"/>
        </w:rPr>
        <w:t>　　　　二、当铺市场规模预测</w:t>
      </w:r>
      <w:r>
        <w:rPr>
          <w:rFonts w:hint="eastAsia"/>
        </w:rPr>
        <w:br/>
      </w:r>
      <w:r>
        <w:rPr>
          <w:rFonts w:hint="eastAsia"/>
        </w:rPr>
        <w:t>　　　　三、当铺细分市场发展趋势预测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未来当铺行业挑战与机遇探讨</w:t>
      </w:r>
      <w:r>
        <w:rPr>
          <w:rFonts w:hint="eastAsia"/>
        </w:rPr>
        <w:br/>
      </w:r>
      <w:r>
        <w:rPr>
          <w:rFonts w:hint="eastAsia"/>
        </w:rPr>
        <w:t>　　　　一、当铺行业挑战</w:t>
      </w:r>
      <w:r>
        <w:rPr>
          <w:rFonts w:hint="eastAsia"/>
        </w:rPr>
        <w:br/>
      </w:r>
      <w:r>
        <w:rPr>
          <w:rFonts w:hint="eastAsia"/>
        </w:rPr>
        <w:t>　　　　二、当铺行业机遇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当铺行业研究结论及建议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对当铺行业发展的建议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　对当铺企业和投资者的建议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当铺行业历程</w:t>
      </w:r>
      <w:r>
        <w:rPr>
          <w:rFonts w:hint="eastAsia"/>
        </w:rPr>
        <w:br/>
      </w:r>
      <w:r>
        <w:rPr>
          <w:rFonts w:hint="eastAsia"/>
        </w:rPr>
        <w:t>　　图表 当铺行业生命周期</w:t>
      </w:r>
      <w:r>
        <w:rPr>
          <w:rFonts w:hint="eastAsia"/>
        </w:rPr>
        <w:br/>
      </w:r>
      <w:r>
        <w:rPr>
          <w:rFonts w:hint="eastAsia"/>
        </w:rPr>
        <w:t>　　图表 当铺行业产业链分析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2020-2025年当铺行业市场容量统计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2020-2025年中国当铺行业市场规模及增长情况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2020-2025年中国当铺行业销售收入分析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2020-2025年中国当铺行业盈利情况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2020-2025年中国当铺行业利润总额分析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2020-2025年中国当铺行业企业数量情况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2020-2025年中国当铺行业企业平均规模情况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2020-2025年中国当铺行业竞争力分析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2020-2025年中国当铺行业盈利能力分析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2020-2025年中国当铺行业运营能力分析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2020-2025年中国当铺行业偿债能力分析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2020-2025年中国当铺行业发展能力分析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2020-2025年中国当铺行业经营效益分析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**地区当铺市场规模及增长情况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**地区当铺行业市场需求情况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**地区当铺市场规模及增长情况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**地区当铺行业市场需求情况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**地区当铺市场规模及增长情况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**地区当铺行业市场需求情况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当铺重点企业（一）基本信息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当铺重点企业（一）经营情况分析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当铺重点企业（一）盈利能力情况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当铺重点企业（一）偿债能力情况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当铺重点企业（一）运营能力情况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当铺重点企业（一）成长能力情况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当铺重点企业（二）基本信息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当铺重点企业（二）经营情况分析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当铺重点企业（二）盈利能力情况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当铺重点企业（二）偿债能力情况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当铺重点企业（二）运营能力情况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当铺重点企业（二）成长能力情况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2026-2032年中国当铺行业市场容量预测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2026-2032年中国当铺行业市场规模预测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2026-2032年中国当铺市场前景分析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2026-2032年中国当铺行业发展趋势预测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fe2b29aa84a7f" w:history="1">
        <w:r>
          <w:rPr>
            <w:rStyle w:val="Hyperlink"/>
          </w:rPr>
          <w:t>2026-2032年中国当铺市场现状与前景趋势预测报告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fe2b29aa84a7f" w:history="1">
        <w:r>
          <w:rPr>
            <w:rStyle w:val="Hyperlink"/>
          </w:rPr>
          <w:t>https://www.20087.com/7/03/DangPuXianZhuangYuQianJingFenXi.html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热点：当铺人生2、当铺的拼音、当铺回收哪些东西、当铺死当活当的区别、当铺人生传奇攻略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43589d4f14d0f" w:history="1">
      <w:r>
        <w:rPr>
          <w:rStyle w:val="Hyperlink"/>
        </w:rPr>
        <w:t>2026-2032年中国当铺市场现状与前景趋势预测报告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DangPuXianZhuangYuQianJingFenXi.html" TargetMode="External" Id="Rd38fe2b29aa8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DangPuXianZhuangYuQianJingFenXi.html" TargetMode="External" Id="R22643589d4f1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2025-11-21T05:53:41Z</dcterms:created>
  <dcterms:modified xsi:type="dcterms:W3CDTF">2025-11-21T06:53:41Z</dcterms:modified>
  <dc:subject>2026-2032年中国当铺市场现状与前景趋势预测报告</dc:subject>
  <dc:title>2026-2032年中国当铺市场现状与前景趋势预测报告</dc:title>
  <cp:keywords>2026-2032年中国当铺市场现状与前景趋势预测报告</cp:keywords>
  <dc:description>2026-2032年中国当铺市场现状与前景趋势预测报告</dc:description>
</cp:coreProperties>
</file>