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170b22b754e38" w:history="1">
              <w:r>
                <w:rPr>
                  <w:rStyle w:val="Hyperlink"/>
                </w:rPr>
                <w:t>2025-2031年中国文创产品市场调查研究与行业前景分析报告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170b22b754e38" w:history="1">
              <w:r>
                <w:rPr>
                  <w:rStyle w:val="Hyperlink"/>
                </w:rPr>
                <w:t>2025-2031年中国文创产品市场调查研究与行业前景分析报告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170b22b754e38" w:history="1">
                <w:r>
                  <w:rPr>
                    <w:rStyle w:val="Hyperlink"/>
                  </w:rPr>
                  <w:t>https://www.20087.com/8/33/WenChuangChanPinDeQianJing.html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创产品是以文化元素为核心，通过创意设计开发的商品，广泛应用于礼品、旅游纪念品及文化艺术市场。近年来，随着文化创意产业的发展和消费者对个性化商品需求的增长，文创产品在设计理念、制作工艺及品牌建设方面取得了长足进步。现代文创产品不仅融合了传统文化元素与现代设计，还通过采用新型材料和生产工艺提升了产品质量和市场吸引力。</w:t>
      </w:r>
      <w:r>
        <w:rPr>
          <w:rFonts w:hint="eastAsia"/>
        </w:rPr>
        <w:br/>
      </w:r>
      <w:r>
        <w:rPr>
          <w:rFonts w:hint="eastAsia"/>
        </w:rPr>
        <w:t>　　未来，文创产品的发展将更加注重个性化定制与数字化营销。一方面，借助大数据分析和3D打印技术，根据消费者的偏好提供定制化服务，提升用户体验；另一方面，结合社交媒体和电子商务平台，利用数字营销策略扩大品牌影响力和市场覆盖范围。此外，随着全球对知识产权保护的关注增加，探索透明化和公开化的版权保护措施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170b22b754e38" w:history="1">
        <w:r>
          <w:rPr>
            <w:rStyle w:val="Hyperlink"/>
          </w:rPr>
          <w:t>2025-2031年中国文创产品市场调查研究与行业前景分析报告</w:t>
        </w:r>
      </w:hyperlink>
      <w:r>
        <w:rPr>
          <w:rFonts w:hint="eastAsia"/>
        </w:rPr>
        <w:t>》基于统计局、相关行业协会及科研机构的详实数据，系统分析了文创产品市场的规模现状、需求特征及价格走势。报告客观评估了文创产品行业技术水平及未来发展方向，对市场前景做出科学预测，并重点分析了文创产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文创产品产业概述</w:t>
      </w:r>
      <w:r>
        <w:rPr>
          <w:rFonts w:hint="eastAsia"/>
        </w:rPr>
        <w:br/>
      </w:r>
      <w:r>
        <w:rPr>
          <w:rFonts w:hint="eastAsia"/>
        </w:rPr>
        <w:t>　　第一节 文创产品定义与分类</w:t>
      </w:r>
      <w:r>
        <w:rPr>
          <w:rFonts w:hint="eastAsia"/>
        </w:rPr>
        <w:br/>
      </w:r>
      <w:r>
        <w:rPr>
          <w:rFonts w:hint="eastAsia"/>
        </w:rPr>
        <w:t>　　第二节 文创产品产业链结构及关键环节剖析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文创产品商业模式与盈利模式解析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文创产品经济指标与行业评估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全球文创产品市场发展综述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2019-2024年全球文创产品市场规模及增长趋势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主要国家与地区文创产品市场对比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2025-2031年全球文创产品行业发展趋势与前景预测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国际文创产品市场发展趋势及对我国启示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二、对我国文创产品市场的借鉴意义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中国文创产品行业市场规模分析与预测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文创产品市场的总体规模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一、2019-2024年文创产品市场规模变化及趋势分析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二、2025年文创产品行业市场规模特点</w:t>
      </w:r>
      <w:r>
        <w:rPr>
          <w:rFonts w:hint="eastAsia"/>
        </w:rPr>
        <w:br/>
      </w:r>
      <w:r>
        <w:rPr>
          <w:rFonts w:hint="eastAsia"/>
        </w:rPr>
        <w:t>　　第二节 文创产品市场规模的构成</w:t>
      </w:r>
      <w:r>
        <w:rPr>
          <w:rFonts w:hint="eastAsia"/>
        </w:rPr>
        <w:br/>
      </w:r>
      <w:r>
        <w:rPr>
          <w:rFonts w:hint="eastAsia"/>
        </w:rPr>
        <w:t>　　　　一、文创产品客户群体特征与偏好分析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二、不同类型文创产品市场规模分布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三、各地区文创产品市场规模差异与特点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文创产品市场规模的预测与展望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一、未来几年文创产品市场规模增长预测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2019-2024年中国文创产品行业总体发展与财务状况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2019-2024年文创产品行业规模情况</w:t>
      </w:r>
      <w:r>
        <w:rPr>
          <w:rFonts w:hint="eastAsia"/>
        </w:rPr>
        <w:br/>
      </w:r>
      <w:r>
        <w:rPr>
          <w:rFonts w:hint="eastAsia"/>
        </w:rPr>
        <w:t>　　　　一、文创产品行业企业数量规模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二、文创产品行业从业人员规模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三、文创产品行业市场敏感性分析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2019-2024年文创产品行业财务能力分析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一、文创产品行业盈利能力</w:t>
      </w:r>
      <w:r>
        <w:rPr>
          <w:rFonts w:hint="eastAsia"/>
        </w:rPr>
        <w:br/>
      </w:r>
      <w:r>
        <w:rPr>
          <w:rFonts w:hint="eastAsia"/>
        </w:rPr>
        <w:t>　　　　二、文创产品行业偿债能力</w:t>
      </w:r>
      <w:r>
        <w:rPr>
          <w:rFonts w:hint="eastAsia"/>
        </w:rPr>
        <w:br/>
      </w:r>
      <w:r>
        <w:rPr>
          <w:rFonts w:hint="eastAsia"/>
        </w:rPr>
        <w:t>　　　　三、文创产品行业营运能力</w:t>
      </w:r>
      <w:r>
        <w:rPr>
          <w:rFonts w:hint="eastAsia"/>
        </w:rPr>
        <w:br/>
      </w:r>
      <w:r>
        <w:rPr>
          <w:rFonts w:hint="eastAsia"/>
        </w:rPr>
        <w:t>　　　　四、文创产品行业发展能力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中国文创产品行业细分市场调研与机会挖掘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文创产品细分市场（一）市场调研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文创产品细分市场（二）市场调研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中国文创产品行业区域市场调研分析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2019-2024年中国文创产品行业重点区域调研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一、重点地区（一）文创产品市场规模与特点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二、重点地区（二）文创产品市场规模及特点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三、重点地区（三）文创产品市场规模及特点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四、重点地区（四）文创产品市场规模及特点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不同区域文创产品市场的对比与启示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二、文创产品市场拓展策略与建议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中国文创产品行业的营销渠道与客户分析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文创产品行业渠道分析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二、各类渠道对文创产品行业的影响</w:t>
      </w:r>
      <w:r>
        <w:rPr>
          <w:rFonts w:hint="eastAsia"/>
        </w:rPr>
        <w:br/>
      </w:r>
      <w:r>
        <w:rPr>
          <w:rFonts w:hint="eastAsia"/>
        </w:rPr>
        <w:t>　　　　三、主要文创产品企业渠道策略研究</w:t>
      </w:r>
      <w:r>
        <w:rPr>
          <w:rFonts w:hint="eastAsia"/>
        </w:rPr>
        <w:br/>
      </w:r>
      <w:r>
        <w:rPr>
          <w:rFonts w:hint="eastAsia"/>
        </w:rPr>
        <w:t>　　第二节 文创产品行业客户分析与定位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中国文创产品行业竞争格局及策略选择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文创产品行业总体市场竞争状况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一、文创产品行业竞争结构分析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二、文创产品企业竞争格局与集中度评估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三、文创产品行业SWOT分析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文创产品行业重点企业调研分析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文创产品企业发展策略分析</w:t>
      </w:r>
      <w:r>
        <w:rPr>
          <w:rFonts w:hint="eastAsia"/>
        </w:rPr>
        <w:br/>
      </w:r>
      <w:r>
        <w:rPr>
          <w:rFonts w:hint="eastAsia"/>
        </w:rPr>
        <w:t>　　第一节 文创产品市场与销售策略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文创产品品牌战略思考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中国文创产品行业发展环境分析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二、文创产品行业主管部门、监管体制及相关政策法规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3、文创产品行业的主要法律、法规和政策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4、2025年文创产品行业法律法规和政策对行业的影响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二、文创产品消费者需求分析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一、文创产品技术的应用与创新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二、文创产品行业发展的技术趋势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2025-2031年文创产品行业展趋势预测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2025-2031年文创产品市场发展前景分析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一、文创产品市场发展潜力</w:t>
      </w:r>
      <w:r>
        <w:rPr>
          <w:rFonts w:hint="eastAsia"/>
        </w:rPr>
        <w:br/>
      </w:r>
      <w:r>
        <w:rPr>
          <w:rFonts w:hint="eastAsia"/>
        </w:rPr>
        <w:t>　　　　二、文创产品市场前景分析</w:t>
      </w:r>
      <w:r>
        <w:rPr>
          <w:rFonts w:hint="eastAsia"/>
        </w:rPr>
        <w:br/>
      </w:r>
      <w:r>
        <w:rPr>
          <w:rFonts w:hint="eastAsia"/>
        </w:rPr>
        <w:t>　　　　三、文创产品细分行业发展前景分析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2025-2031年文创产品发展趋势预测</w:t>
      </w:r>
      <w:r>
        <w:rPr>
          <w:rFonts w:hint="eastAsia"/>
        </w:rPr>
        <w:br/>
      </w:r>
      <w:r>
        <w:rPr>
          <w:rFonts w:hint="eastAsia"/>
        </w:rPr>
        <w:t>　　　　一、文创产品发展趋势预测</w:t>
      </w:r>
      <w:r>
        <w:rPr>
          <w:rFonts w:hint="eastAsia"/>
        </w:rPr>
        <w:br/>
      </w:r>
      <w:r>
        <w:rPr>
          <w:rFonts w:hint="eastAsia"/>
        </w:rPr>
        <w:t>　　　　二、文创产品市场规模预测</w:t>
      </w:r>
      <w:r>
        <w:rPr>
          <w:rFonts w:hint="eastAsia"/>
        </w:rPr>
        <w:br/>
      </w:r>
      <w:r>
        <w:rPr>
          <w:rFonts w:hint="eastAsia"/>
        </w:rPr>
        <w:t>　　　　三、文创产品细分市场发展趋势预测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未来文创产品行业挑战与机遇探讨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一、文创产品行业挑战</w:t>
      </w:r>
      <w:r>
        <w:rPr>
          <w:rFonts w:hint="eastAsia"/>
        </w:rPr>
        <w:br/>
      </w:r>
      <w:r>
        <w:rPr>
          <w:rFonts w:hint="eastAsia"/>
        </w:rPr>
        <w:t>　　　　二、文创产品行业机遇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文创产品行业研究结论及建议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对文创产品行业发展的建议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[⋅中⋅智⋅林⋅]对文创产品企业和投资者的建议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文创产品行业现状</w:t>
      </w:r>
      <w:r>
        <w:rPr>
          <w:rFonts w:hint="eastAsia"/>
        </w:rPr>
        <w:br/>
      </w:r>
      <w:r>
        <w:rPr>
          <w:rFonts w:hint="eastAsia"/>
        </w:rPr>
        <w:t>　　图表 文创产品行业产业链调研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2019-2024年文创产品行业市场容量统计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2019-2024年中国文创产品行业市场规模情况</w:t>
      </w:r>
      <w:r>
        <w:rPr>
          <w:rFonts w:hint="eastAsia"/>
        </w:rPr>
        <w:br/>
      </w:r>
      <w:r>
        <w:rPr>
          <w:rFonts w:hint="eastAsia"/>
        </w:rPr>
        <w:t>　　图表 文创产品行业动态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2019-2024年中国文创产品行业经营效益分析</w:t>
      </w:r>
      <w:r>
        <w:rPr>
          <w:rFonts w:hint="eastAsia"/>
        </w:rPr>
        <w:br/>
      </w:r>
      <w:r>
        <w:rPr>
          <w:rFonts w:hint="eastAsia"/>
        </w:rPr>
        <w:t>　　图表 文创产品行业竞争对手分析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**地区文创产品市场规模</w:t>
      </w:r>
      <w:r>
        <w:rPr>
          <w:rFonts w:hint="eastAsia"/>
        </w:rPr>
        <w:br/>
      </w:r>
      <w:r>
        <w:rPr>
          <w:rFonts w:hint="eastAsia"/>
        </w:rPr>
        <w:t>　　图表 **地区文创产品行业市场需求</w:t>
      </w:r>
      <w:r>
        <w:rPr>
          <w:rFonts w:hint="eastAsia"/>
        </w:rPr>
        <w:br/>
      </w:r>
      <w:r>
        <w:rPr>
          <w:rFonts w:hint="eastAsia"/>
        </w:rPr>
        <w:t>　　图表 **地区文创产品市场调研</w:t>
      </w:r>
      <w:r>
        <w:rPr>
          <w:rFonts w:hint="eastAsia"/>
        </w:rPr>
        <w:br/>
      </w:r>
      <w:r>
        <w:rPr>
          <w:rFonts w:hint="eastAsia"/>
        </w:rPr>
        <w:t>　　图表 **地区文创产品行业市场需求分析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**地区文创产品市场规模</w:t>
      </w:r>
      <w:r>
        <w:rPr>
          <w:rFonts w:hint="eastAsia"/>
        </w:rPr>
        <w:br/>
      </w:r>
      <w:r>
        <w:rPr>
          <w:rFonts w:hint="eastAsia"/>
        </w:rPr>
        <w:t>　　图表 **地区文创产品行业市场需求</w:t>
      </w:r>
      <w:r>
        <w:rPr>
          <w:rFonts w:hint="eastAsia"/>
        </w:rPr>
        <w:br/>
      </w:r>
      <w:r>
        <w:rPr>
          <w:rFonts w:hint="eastAsia"/>
        </w:rPr>
        <w:t>　　图表 **地区文创产品市场调研</w:t>
      </w:r>
      <w:r>
        <w:rPr>
          <w:rFonts w:hint="eastAsia"/>
        </w:rPr>
        <w:br/>
      </w:r>
      <w:r>
        <w:rPr>
          <w:rFonts w:hint="eastAsia"/>
        </w:rPr>
        <w:t>　　图表 **地区文创产品行业市场需求分析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文创产品重点企业（一）经营情况分析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文创产品重点企业（一）盈利能力情况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文创产品重点企业（一）偿债能力情况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文创产品重点企业（一）运营能力情况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文创产品重点企业（一）成长能力情况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文创产品重点企业（二）基本信息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文创产品重点企业（二）经营情况分析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文创产品重点企业（二）盈利能力情况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文创产品重点企业（二）偿债能力情况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文创产品重点企业（二）运营能力情况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文创产品重点企业（二）成长能力情况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2025-2031年中国文创产品行业信息化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2025-2031年中国文创产品行业市场容量预测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2025-2031年中国文创产品行业市场规模预测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2025-2031年中国文创产品行业风险分析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2025-2031年中国文创产品市场前景分析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2025-2031年中国文创产品行业发展趋势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170b22b754e38" w:history="1">
        <w:r>
          <w:rPr>
            <w:rStyle w:val="Hyperlink"/>
          </w:rPr>
          <w:t>2025-2031年中国文创产品市场调查研究与行业前景分析报告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170b22b754e38" w:history="1">
        <w:r>
          <w:rPr>
            <w:rStyle w:val="Hyperlink"/>
          </w:rPr>
          <w:t>https://www.20087.com/8/33/WenChuangChanPinDeQianJing.html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热点：100件创意产品设计、文创产品定制厂家、文创产品的市场分析报告、文创产品设计创意、包装设计、文创产品设计图、logo设计、文创产品商业计划书、文创产品的发展趋势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b83f35f684276" w:history="1">
      <w:r>
        <w:rPr>
          <w:rStyle w:val="Hyperlink"/>
        </w:rPr>
        <w:t>2025-2031年中国文创产品市场调查研究与行业前景分析报告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enChuangChanPinDeQianJing.html" TargetMode="External" Id="Rc64170b22b75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enChuangChanPinDeQianJing.html" TargetMode="External" Id="Reb8b83f35f68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2025-01-10T23:28:38Z</dcterms:created>
  <dcterms:modified xsi:type="dcterms:W3CDTF">2025-01-11T00:28:38Z</dcterms:modified>
  <dc:subject>2025-2031年中国文创产品市场调查研究与行业前景分析报告</dc:subject>
  <dc:title>2025-2031年中国文创产品市场调查研究与行业前景分析报告</dc:title>
  <cp:keywords>2025-2031年中国文创产品市场调查研究与行业前景分析报告</cp:keywords>
  <dc:description>2025-2031年中国文创产品市场调查研究与行业前景分析报告</dc:description>
</cp:coreProperties>
</file>