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d0bba0eb40e8" w:history="1">
              <w:r>
                <w:rPr>
                  <w:rStyle w:val="Hyperlink"/>
                </w:rPr>
                <w:t>2024-2030年中国民办教育市场调查研究与发展前景报告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d0bba0eb40e8" w:history="1">
              <w:r>
                <w:rPr>
                  <w:rStyle w:val="Hyperlink"/>
                </w:rPr>
                <w:t>2024-2030年中国民办教育市场调查研究与发展前景报告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3d0bba0eb40e8" w:history="1">
                <w:r>
                  <w:rPr>
                    <w:rStyle w:val="Hyperlink"/>
                  </w:rPr>
                  <w:t>https://www.20087.com/8/73/MinBanJiaoYuDeXianZhuangYuFaZhanQianJing.html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扮演着补充和创新公立教育体系的角色，尤其是在高等教育和职业教育领域。近年来，随着教育需求的多样化和家长对教育质量的高期望，民办教育机构通过提供特色课程、小班授课和国际化教育，吸引了大量学生。同时，教育科技的应用，如在线学习平台和智能教学工具，提高了民办教育的灵活性和可及性。</w:t>
      </w:r>
      <w:r>
        <w:rPr>
          <w:rFonts w:hint="eastAsia"/>
        </w:rPr>
        <w:br/>
      </w:r>
      <w:r>
        <w:rPr>
          <w:rFonts w:hint="eastAsia"/>
        </w:rPr>
        <w:t>　　未来，民办教育将更加注重教育公平和质量保障。技术赋能将推动教育个性化和终身学习的发展，打破地域和时间的限制。同时，监管政策将加强对民办教育机构的规范，确保教育质量和学生权益。此外，民办教育将与企业、社区和政府合作，构建终身学习生态系统，促进教育与就业市场的对接。最后，国际化视野和跨文化交流将成为民办教育的重要特色，培养具有全球竞争力的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d0bba0eb40e8" w:history="1">
        <w:r>
          <w:rPr>
            <w:rStyle w:val="Hyperlink"/>
          </w:rPr>
          <w:t>2024-2030年中国民办教育市场调查研究与发展前景报告</w:t>
        </w:r>
      </w:hyperlink>
      <w:r>
        <w:rPr>
          <w:rFonts w:hint="eastAsia"/>
        </w:rPr>
        <w:t>》在多年民办教育行业研究结论的基础上，结合中国民办教育行业市场的发展现状，通过资深研究团队对民办教育市场各类资讯进行整理分析，并依托国家权威数据资源和长期市场监测的数据库，对民办教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43d0bba0eb40e8" w:history="1">
        <w:r>
          <w:rPr>
            <w:rStyle w:val="Hyperlink"/>
          </w:rPr>
          <w:t>2024-2030年中国民办教育市场调查研究与发展前景报告</w:t>
        </w:r>
      </w:hyperlink>
      <w:r>
        <w:rPr>
          <w:rFonts w:hint="eastAsia"/>
        </w:rPr>
        <w:t>可以帮助投资者准确把握民办教育行业的市场现状，为投资者进行投资作出民办教育行业前景预判，挖掘民办教育行业投资价值，同时提出民办教育行业投资策略、营销策略等方面的建议。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民办教育产业概述</w:t>
      </w:r>
      <w:r>
        <w:rPr>
          <w:rFonts w:hint="eastAsia"/>
        </w:rPr>
        <w:br/>
      </w:r>
      <w:r>
        <w:rPr>
          <w:rFonts w:hint="eastAsia"/>
        </w:rPr>
        <w:t>　　第一节 民办教育定义</w:t>
      </w:r>
      <w:r>
        <w:rPr>
          <w:rFonts w:hint="eastAsia"/>
        </w:rPr>
        <w:br/>
      </w:r>
      <w:r>
        <w:rPr>
          <w:rFonts w:hint="eastAsia"/>
        </w:rPr>
        <w:t>　　第二节 民办教育行业特点</w:t>
      </w:r>
      <w:r>
        <w:rPr>
          <w:rFonts w:hint="eastAsia"/>
        </w:rPr>
        <w:br/>
      </w:r>
      <w:r>
        <w:rPr>
          <w:rFonts w:hint="eastAsia"/>
        </w:rPr>
        <w:t>　　第三节 民办教育产业链分析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2023-2024年中国民办教育行业运行环境分析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三、主要民办教育产业政策</w:t>
      </w:r>
      <w:r>
        <w:rPr>
          <w:rFonts w:hint="eastAsia"/>
        </w:rPr>
        <w:br/>
      </w:r>
      <w:r>
        <w:rPr>
          <w:rFonts w:hint="eastAsia"/>
        </w:rPr>
        <w:t>　　第三节 中国民办教育产业社会环境分析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国外民办教育行业发展态势分析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国外主要国家民办教育市场现状</w:t>
      </w:r>
      <w:r>
        <w:rPr>
          <w:rFonts w:hint="eastAsia"/>
        </w:rPr>
        <w:br/>
      </w:r>
      <w:r>
        <w:rPr>
          <w:rFonts w:hint="eastAsia"/>
        </w:rPr>
        <w:t>　　第三节 国外民办教育行业发展趋势预测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2019-2024年中国民办教育市场规模情况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2019-2024年中国民办教育市场需求状况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2019-2024年中国民办教育行业市场供给状况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2019-2024年民办教育行业市场供需平衡状况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2024年民办教育行业集中度分析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2023-2024年民办教育行业竞争格局分析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民办教育重点企业（二）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民办教育重点企业（四）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民办教育企业多样化经营策略分析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一、民办教育企业多样化经营情况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二、现行民办教育行业多样化经营的方向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大型民办教育企业集团未来发展策略分析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对中小民办教育企业生产经营的建议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四、民办教育行业风险分析</w:t>
      </w:r>
      <w:r>
        <w:rPr>
          <w:rFonts w:hint="eastAsia"/>
        </w:rPr>
        <w:br/>
      </w:r>
      <w:r>
        <w:rPr>
          <w:rFonts w:hint="eastAsia"/>
        </w:rPr>
        <w:t>　　第二节 民办教育行业投资风险及控制策略分析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2024-2030年中国民办教育行业投资潜力及发展趋势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2024-2030年民办教育行业投资潜力分析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中智林⋅－2024-2030年中国民办教育行业发展趋势分析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一、2024年民办教育市场前景分析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二、2024年民办教育发展趋势预测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三、2024-2030年我国民办教育行业发展剖析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民办教育介绍</w:t>
      </w:r>
      <w:r>
        <w:rPr>
          <w:rFonts w:hint="eastAsia"/>
        </w:rPr>
        <w:br/>
      </w:r>
      <w:r>
        <w:rPr>
          <w:rFonts w:hint="eastAsia"/>
        </w:rPr>
        <w:t>　　图表 民办教育图片</w:t>
      </w:r>
      <w:r>
        <w:rPr>
          <w:rFonts w:hint="eastAsia"/>
        </w:rPr>
        <w:br/>
      </w:r>
      <w:r>
        <w:rPr>
          <w:rFonts w:hint="eastAsia"/>
        </w:rPr>
        <w:t>　　图表 民办教育种类</w:t>
      </w:r>
      <w:r>
        <w:rPr>
          <w:rFonts w:hint="eastAsia"/>
        </w:rPr>
        <w:br/>
      </w:r>
      <w:r>
        <w:rPr>
          <w:rFonts w:hint="eastAsia"/>
        </w:rPr>
        <w:t>　　图表 民办教育用途 应用</w:t>
      </w:r>
      <w:r>
        <w:rPr>
          <w:rFonts w:hint="eastAsia"/>
        </w:rPr>
        <w:br/>
      </w:r>
      <w:r>
        <w:rPr>
          <w:rFonts w:hint="eastAsia"/>
        </w:rPr>
        <w:t>　　图表 民办教育产业链调研</w:t>
      </w:r>
      <w:r>
        <w:rPr>
          <w:rFonts w:hint="eastAsia"/>
        </w:rPr>
        <w:br/>
      </w:r>
      <w:r>
        <w:rPr>
          <w:rFonts w:hint="eastAsia"/>
        </w:rPr>
        <w:t>　　图表 民办教育行业现状</w:t>
      </w:r>
      <w:r>
        <w:rPr>
          <w:rFonts w:hint="eastAsia"/>
        </w:rPr>
        <w:br/>
      </w:r>
      <w:r>
        <w:rPr>
          <w:rFonts w:hint="eastAsia"/>
        </w:rPr>
        <w:t>　　图表 民办教育行业特点</w:t>
      </w:r>
      <w:r>
        <w:rPr>
          <w:rFonts w:hint="eastAsia"/>
        </w:rPr>
        <w:br/>
      </w:r>
      <w:r>
        <w:rPr>
          <w:rFonts w:hint="eastAsia"/>
        </w:rPr>
        <w:t>　　图表 民办教育政策</w:t>
      </w:r>
      <w:r>
        <w:rPr>
          <w:rFonts w:hint="eastAsia"/>
        </w:rPr>
        <w:br/>
      </w:r>
      <w:r>
        <w:rPr>
          <w:rFonts w:hint="eastAsia"/>
        </w:rPr>
        <w:t>　　图表 民办教育技术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2019-2023年中国民办教育行业市场规模</w:t>
      </w:r>
      <w:r>
        <w:rPr>
          <w:rFonts w:hint="eastAsia"/>
        </w:rPr>
        <w:br/>
      </w:r>
      <w:r>
        <w:rPr>
          <w:rFonts w:hint="eastAsia"/>
        </w:rPr>
        <w:t>　　图表 民办教育生产现状</w:t>
      </w:r>
      <w:r>
        <w:rPr>
          <w:rFonts w:hint="eastAsia"/>
        </w:rPr>
        <w:br/>
      </w:r>
      <w:r>
        <w:rPr>
          <w:rFonts w:hint="eastAsia"/>
        </w:rPr>
        <w:t>　　图表 民办教育发展有利因素分析</w:t>
      </w:r>
      <w:r>
        <w:rPr>
          <w:rFonts w:hint="eastAsia"/>
        </w:rPr>
        <w:br/>
      </w:r>
      <w:r>
        <w:rPr>
          <w:rFonts w:hint="eastAsia"/>
        </w:rPr>
        <w:t>　　图表 民办教育发展不利因素分析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2023年中国民办教育产能</w:t>
      </w:r>
      <w:r>
        <w:rPr>
          <w:rFonts w:hint="eastAsia"/>
        </w:rPr>
        <w:br/>
      </w:r>
      <w:r>
        <w:rPr>
          <w:rFonts w:hint="eastAsia"/>
        </w:rPr>
        <w:t>　　图表 2023年民办教育供给情况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2019-2023年中国民办教育产量统计</w:t>
      </w:r>
      <w:r>
        <w:rPr>
          <w:rFonts w:hint="eastAsia"/>
        </w:rPr>
        <w:br/>
      </w:r>
      <w:r>
        <w:rPr>
          <w:rFonts w:hint="eastAsia"/>
        </w:rPr>
        <w:t>　　图表 民办教育最新消息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2019-2023年中国民办教育市场需求情况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2019-2023年民办教育销售情况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2019-2023年中国民办教育价格走势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2019-2023年中国民办教育进口情况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2019-2023年中国民办教育出口情况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2019-2023年中国民办教育行业企业数量统计</w:t>
      </w:r>
      <w:r>
        <w:rPr>
          <w:rFonts w:hint="eastAsia"/>
        </w:rPr>
        <w:br/>
      </w:r>
      <w:r>
        <w:rPr>
          <w:rFonts w:hint="eastAsia"/>
        </w:rPr>
        <w:t>　　图表 民办教育成本和利润分析</w:t>
      </w:r>
      <w:r>
        <w:rPr>
          <w:rFonts w:hint="eastAsia"/>
        </w:rPr>
        <w:br/>
      </w:r>
      <w:r>
        <w:rPr>
          <w:rFonts w:hint="eastAsia"/>
        </w:rPr>
        <w:t>　　图表 民办教育上游发展</w:t>
      </w:r>
      <w:r>
        <w:rPr>
          <w:rFonts w:hint="eastAsia"/>
        </w:rPr>
        <w:br/>
      </w:r>
      <w:r>
        <w:rPr>
          <w:rFonts w:hint="eastAsia"/>
        </w:rPr>
        <w:t>　　图表 民办教育下游发展</w:t>
      </w:r>
      <w:r>
        <w:rPr>
          <w:rFonts w:hint="eastAsia"/>
        </w:rPr>
        <w:br/>
      </w:r>
      <w:r>
        <w:rPr>
          <w:rFonts w:hint="eastAsia"/>
        </w:rPr>
        <w:t>　　图表 2023年中国民办教育行业需求区域调研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**地区民办教育市场规模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**地区民办教育市场调研</w:t>
      </w:r>
      <w:r>
        <w:rPr>
          <w:rFonts w:hint="eastAsia"/>
        </w:rPr>
        <w:br/>
      </w:r>
      <w:r>
        <w:rPr>
          <w:rFonts w:hint="eastAsia"/>
        </w:rPr>
        <w:t>　　图表 **地区民办教育市场需求分析</w:t>
      </w:r>
      <w:r>
        <w:rPr>
          <w:rFonts w:hint="eastAsia"/>
        </w:rPr>
        <w:br/>
      </w:r>
      <w:r>
        <w:rPr>
          <w:rFonts w:hint="eastAsia"/>
        </w:rPr>
        <w:t>　　图表 **地区民办教育市场规模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**地区民办教育市场调研</w:t>
      </w:r>
      <w:r>
        <w:rPr>
          <w:rFonts w:hint="eastAsia"/>
        </w:rPr>
        <w:br/>
      </w:r>
      <w:r>
        <w:rPr>
          <w:rFonts w:hint="eastAsia"/>
        </w:rPr>
        <w:t>　　图表 **地区民办教育市场需求分析</w:t>
      </w:r>
      <w:r>
        <w:rPr>
          <w:rFonts w:hint="eastAsia"/>
        </w:rPr>
        <w:br/>
      </w:r>
      <w:r>
        <w:rPr>
          <w:rFonts w:hint="eastAsia"/>
        </w:rPr>
        <w:t>　　图表 民办教育招标、中标情况</w:t>
      </w:r>
      <w:r>
        <w:rPr>
          <w:rFonts w:hint="eastAsia"/>
        </w:rPr>
        <w:br/>
      </w:r>
      <w:r>
        <w:rPr>
          <w:rFonts w:hint="eastAsia"/>
        </w:rPr>
        <w:t>　　图表 民办教育品牌分析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企业民办教育型号、规格</w:t>
      </w:r>
      <w:r>
        <w:rPr>
          <w:rFonts w:hint="eastAsia"/>
        </w:rPr>
        <w:br/>
      </w:r>
      <w:r>
        <w:rPr>
          <w:rFonts w:hint="eastAsia"/>
        </w:rPr>
        <w:t>　　图表 民办教育重点企业（一）经营情况分析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企业民办教育型号、规格</w:t>
      </w:r>
      <w:r>
        <w:rPr>
          <w:rFonts w:hint="eastAsia"/>
        </w:rPr>
        <w:br/>
      </w:r>
      <w:r>
        <w:rPr>
          <w:rFonts w:hint="eastAsia"/>
        </w:rPr>
        <w:t>　　图表 民办教育重点企业（二）经营情况分析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企业民办教育型号、规格</w:t>
      </w:r>
      <w:r>
        <w:rPr>
          <w:rFonts w:hint="eastAsia"/>
        </w:rPr>
        <w:br/>
      </w:r>
      <w:r>
        <w:rPr>
          <w:rFonts w:hint="eastAsia"/>
        </w:rPr>
        <w:t>　　图表 民办教育重点企业（三）经营情况分析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民办教育优势</w:t>
      </w:r>
      <w:r>
        <w:rPr>
          <w:rFonts w:hint="eastAsia"/>
        </w:rPr>
        <w:br/>
      </w:r>
      <w:r>
        <w:rPr>
          <w:rFonts w:hint="eastAsia"/>
        </w:rPr>
        <w:t>　　图表 民办教育劣势</w:t>
      </w:r>
      <w:r>
        <w:rPr>
          <w:rFonts w:hint="eastAsia"/>
        </w:rPr>
        <w:br/>
      </w:r>
      <w:r>
        <w:rPr>
          <w:rFonts w:hint="eastAsia"/>
        </w:rPr>
        <w:t>　　图表 民办教育机会</w:t>
      </w:r>
      <w:r>
        <w:rPr>
          <w:rFonts w:hint="eastAsia"/>
        </w:rPr>
        <w:br/>
      </w:r>
      <w:r>
        <w:rPr>
          <w:rFonts w:hint="eastAsia"/>
        </w:rPr>
        <w:t>　　图表 民办教育威胁</w:t>
      </w:r>
      <w:r>
        <w:rPr>
          <w:rFonts w:hint="eastAsia"/>
        </w:rPr>
        <w:br/>
      </w:r>
      <w:r>
        <w:rPr>
          <w:rFonts w:hint="eastAsia"/>
        </w:rPr>
        <w:t>　　图表 进入民办教育行业壁垒</w:t>
      </w:r>
      <w:r>
        <w:rPr>
          <w:rFonts w:hint="eastAsia"/>
        </w:rPr>
        <w:br/>
      </w:r>
      <w:r>
        <w:rPr>
          <w:rFonts w:hint="eastAsia"/>
        </w:rPr>
        <w:t>　　图表 民办教育投资、并购情况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2024-2030年中国民办教育销售预测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2024-2030年中国民办教育市场规模预测</w:t>
      </w:r>
      <w:r>
        <w:rPr>
          <w:rFonts w:hint="eastAsia"/>
        </w:rPr>
        <w:br/>
      </w:r>
      <w:r>
        <w:rPr>
          <w:rFonts w:hint="eastAsia"/>
        </w:rPr>
        <w:t>　　图表 民办教育行业准入条件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2024-2030年中国民办教育发展趋势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2024-2030年中国民办教育市场前景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d0bba0eb40e8" w:history="1">
        <w:r>
          <w:rPr>
            <w:rStyle w:val="Hyperlink"/>
          </w:rPr>
          <w:t>2024-2030年中国民办教育市场调查研究与发展前景报告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3d0bba0eb40e8" w:history="1">
        <w:r>
          <w:rPr>
            <w:rStyle w:val="Hyperlink"/>
          </w:rPr>
          <w:t>https://www.20087.com/8/73/MinBanJiaoYuDeXianZhuangYuFaZhanQianJing.html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d3e8253554e67" w:history="1">
      <w:r>
        <w:rPr>
          <w:rStyle w:val="Hyperlink"/>
        </w:rPr>
        <w:t>2024-2030年中国民办教育市场调查研究与发展前景报告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inBanJiaoYuDeXianZhuangYuFaZhanQianJing.html" TargetMode="External" Id="R7543d0bba0eb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inBanJiaoYuDeXianZhuangYuFaZhanQianJing.html" TargetMode="External" Id="Rb6bd3e82535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2024-05-22T00:26:00Z</dcterms:created>
  <dcterms:modified xsi:type="dcterms:W3CDTF">2024-05-22T01:26:00Z</dcterms:modified>
  <dc:subject>2024-2030年中国民办教育市场调查研究与发展前景报告</dc:subject>
  <dc:title>2024-2030年中国民办教育市场调查研究与发展前景报告</dc:title>
  <cp:keywords>2024-2030年中国民办教育市场调查研究与发展前景报告</cp:keywords>
  <dc:description>2024-2030年中国民办教育市场调查研究与发展前景报告</dc:description>
</cp:coreProperties>
</file>