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37b8287524b67" w:history="1">
              <w:r>
                <w:rPr>
                  <w:rStyle w:val="Hyperlink"/>
                </w:rPr>
                <w:t>中国私企幼儿园行业现状与行业前景分析报告（2026-2032年）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37b8287524b67" w:history="1">
              <w:r>
                <w:rPr>
                  <w:rStyle w:val="Hyperlink"/>
                </w:rPr>
                <w:t>中国私企幼儿园行业现状与行业前景分析报告（2026-2032年）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37b8287524b67" w:history="1">
                <w:r>
                  <w:rPr>
                    <w:rStyle w:val="Hyperlink"/>
                  </w:rPr>
                  <w:t>https://www.20087.com/8/03/SiQiYouErYuanHangYeQianJingQuShi.html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企幼儿园是我国学前教育体系的重要补充，依托市场化运营机制，在课程特色、服务品质与硬件设施方面展现出较强竞争力。当前机构普遍注重教育理念差异化，引入双语教学、蒙台梭利、STEAM课程或自然教育等特色模式，满足家庭对多元化早期教育的需求。园所建设强调安全环保标准，采用无醛建材、软质地面与智能化安防系统，保障儿童在园期间的身心健康。师资队伍管理趋于专业化，通过定期培训与绩效考核提升教师教学能力与职业素养。运营模式上，部分品牌实现连锁化扩张，建立统一的品牌形象、课程体系与后勤支持平台。收费机制灵活，覆盖普惠型与高端定制服务，形成多层次供给格局。与此同时，监管政策趋严，推动资质合规、财务透明与保教质量评估体系建设。</w:t>
      </w:r>
      <w:r>
        <w:rPr>
          <w:rFonts w:hint="eastAsia"/>
        </w:rPr>
        <w:br/>
      </w:r>
      <w:r>
        <w:rPr>
          <w:rFonts w:hint="eastAsia"/>
        </w:rPr>
        <w:t>　　未来，私企幼儿园将向教育科技融合、家园共育深化与可持续发展模式转型。市场调研网认为，智慧校园系统将广泛应用，通过物联网设备采集儿童活动数据，辅助教师进行个性化发展评估与课程调整。虚拟现实、交互式课件等数字工具将融入日常教学，提升学习趣味性与认知效率。家园沟通平台将升级为全流程信息共享系统，实时传递儿童饮食、情绪、成长里程碑等信息，增强家长参与感与信任度。在运营层面，混合所有制模式可能探索，私企与公办机构合作办学，平衡公益性与经营性目标。绿色校园建设将成为标配，采用节能建筑、雨水回收与生态种植园区，培养儿童环保意识。同时，行业将强化职业道德规范与风险防控机制，建立从业人员信用档案与突发事件应急体系。整体而言，私企幼儿园将在政策引导与社会期待下，从服务提供者进化为儿童全面发展支持平台，推动学前教育向高质量、有温度、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a37b8287524b67" w:history="1">
        <w:r>
          <w:rPr>
            <w:rStyle w:val="Hyperlink"/>
          </w:rPr>
          <w:t>中国私企幼儿园行业现状与行业前景分析报告（2026-2032年）</w:t>
        </w:r>
      </w:hyperlink>
      <w:r>
        <w:rPr>
          <w:rFonts w:hint="eastAsia"/>
        </w:rPr>
        <w:t>》，2025年私企幼儿园行业市场规模达 亿元，预计2032年市场规模将达 亿元，期间年均复合增长率（CAGR）达 %。报告基于国家统计局、相关行业协会的详实数据，系统分析私企幼儿园行业的市场规模、技术现状及竞争格局，梳理私企幼儿园产业链结构和供需变化。报告结合宏观经济环境，研判私企幼儿园行业发展趋势与前景，评估不同细分领域的发展潜力；通过分析私企幼儿园重点企业的市场表现，揭示行业集中度变化与竞争态势，并客观识别私企幼儿园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私企幼儿园产业概述</w:t>
      </w:r>
      <w:r>
        <w:rPr>
          <w:rFonts w:hint="eastAsia"/>
        </w:rPr>
        <w:br/>
      </w:r>
      <w:r>
        <w:rPr>
          <w:rFonts w:hint="eastAsia"/>
        </w:rPr>
        <w:t>　　第一节 私企幼儿园定义</w:t>
      </w:r>
      <w:r>
        <w:rPr>
          <w:rFonts w:hint="eastAsia"/>
        </w:rPr>
        <w:br/>
      </w:r>
      <w:r>
        <w:rPr>
          <w:rFonts w:hint="eastAsia"/>
        </w:rPr>
        <w:t>　　第二节 私企幼儿园行业特点</w:t>
      </w:r>
      <w:r>
        <w:rPr>
          <w:rFonts w:hint="eastAsia"/>
        </w:rPr>
        <w:br/>
      </w:r>
      <w:r>
        <w:rPr>
          <w:rFonts w:hint="eastAsia"/>
        </w:rPr>
        <w:t>　　第三节 私企幼儿园产业链分析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中国私企幼儿园行业运行环境分析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中国私企幼儿园运行经济环境分析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中国私企幼儿园产业政策环境分析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一、私企幼儿园行业监管体制</w:t>
      </w:r>
      <w:r>
        <w:rPr>
          <w:rFonts w:hint="eastAsia"/>
        </w:rPr>
        <w:br/>
      </w:r>
      <w:r>
        <w:rPr>
          <w:rFonts w:hint="eastAsia"/>
        </w:rPr>
        <w:t>　　　　二、私企幼儿园行业主要法规</w:t>
      </w:r>
      <w:r>
        <w:rPr>
          <w:rFonts w:hint="eastAsia"/>
        </w:rPr>
        <w:br/>
      </w:r>
      <w:r>
        <w:rPr>
          <w:rFonts w:hint="eastAsia"/>
        </w:rPr>
        <w:t>　　　　三、主要私企幼儿园产业政策</w:t>
      </w:r>
      <w:r>
        <w:rPr>
          <w:rFonts w:hint="eastAsia"/>
        </w:rPr>
        <w:br/>
      </w:r>
      <w:r>
        <w:rPr>
          <w:rFonts w:hint="eastAsia"/>
        </w:rPr>
        <w:t>　　第三节 中国私企幼儿园产业社会环境分析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全球私企幼儿园行业发展态势分析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全球私企幼儿园市场发展现状分析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国外主要国家私企幼儿园市场现状</w:t>
      </w:r>
      <w:r>
        <w:rPr>
          <w:rFonts w:hint="eastAsia"/>
        </w:rPr>
        <w:br/>
      </w:r>
      <w:r>
        <w:rPr>
          <w:rFonts w:hint="eastAsia"/>
        </w:rPr>
        <w:t>　　第三节 全球私企幼儿园行业发展趋势预测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中国私企幼儿园行业市场分析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2020-2025年中国私企幼儿园行业规模情况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2020-2025年中国私企幼儿园市场规模情况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2020-2025年中国私企幼儿园行业盈利情况分析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2020-2025年中国私企幼儿园市场需求状况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2020-2025年中国私企幼儿园行业市场供给状况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2020-2025年私企幼儿园行业市场供需平衡状况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2025-2026年私企幼儿园行业技术发展现状及趋势分析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私企幼儿园行业技术发展现状分析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国内外私企幼儿园行业技术差距分析及差距形成的主要原因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私企幼儿园行业技术发展方向、趋势预测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提升私企幼儿园行业技术能力策略建议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中国重点地区私企幼儿园行业市场调研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重点地区（一）私企幼儿园市场调研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重点地区（二）私企幼儿园市场调研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重点地区（三）私企幼儿园市场调研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重点地区（四）私企幼儿园市场调研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重点地区（五）私企幼儿园市场调研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中国私企幼儿园行业价格走势及影响因素分析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国内私企幼儿园行业价格回顾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国内私企幼儿园行业价格走势预测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国内私企幼儿园行业价格影响因素分析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中国私企幼儿园行业客户调研</w:t>
      </w:r>
      <w:r>
        <w:rPr>
          <w:rFonts w:hint="eastAsia"/>
        </w:rPr>
        <w:br/>
      </w:r>
      <w:r>
        <w:rPr>
          <w:rFonts w:hint="eastAsia"/>
        </w:rPr>
        <w:t>　　　　一、私企幼儿园行业客户偏好调查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二、客户对私企幼儿园品牌的首要认知渠道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三、私企幼儿园品牌忠诚度调查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四、私企幼儿园行业客户消费理念调研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中国私企幼儿园行业竞争格局分析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2025年私企幼儿园行业集中度分析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一、私企幼儿园市场集中度分析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二、私企幼儿园企业集中度分析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2025-2026年私企幼儿园行业竞争格局分析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一、私企幼儿园行业竞争策略分析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二、私企幼儿园行业竞争格局展望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三、我国私企幼儿园市场竞争趋势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私企幼儿园行业重点企业发展调研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私企幼儿园行业企业经营策略研究分析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私企幼儿园企业多样化经营策略分析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一、私企幼儿园企业多样化经营情况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二、现行私企幼儿园行业多样化经营的方向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大型私企幼儿园企业集团未来发展策略分析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对中小私企幼儿园企业生产经营的建议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私企幼儿园行业投资风险与控制策略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私企幼儿园行业SWOT模型分析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一、私企幼儿园行业优势分析</w:t>
      </w:r>
      <w:r>
        <w:rPr>
          <w:rFonts w:hint="eastAsia"/>
        </w:rPr>
        <w:br/>
      </w:r>
      <w:r>
        <w:rPr>
          <w:rFonts w:hint="eastAsia"/>
        </w:rPr>
        <w:t>　　　　二、私企幼儿园行业劣势分析</w:t>
      </w:r>
      <w:r>
        <w:rPr>
          <w:rFonts w:hint="eastAsia"/>
        </w:rPr>
        <w:br/>
      </w:r>
      <w:r>
        <w:rPr>
          <w:rFonts w:hint="eastAsia"/>
        </w:rPr>
        <w:t>　　　　三、私企幼儿园行业机会分析</w:t>
      </w:r>
      <w:r>
        <w:rPr>
          <w:rFonts w:hint="eastAsia"/>
        </w:rPr>
        <w:br/>
      </w:r>
      <w:r>
        <w:rPr>
          <w:rFonts w:hint="eastAsia"/>
        </w:rPr>
        <w:t>　　　　四、私企幼儿园行业风险分析</w:t>
      </w:r>
      <w:r>
        <w:rPr>
          <w:rFonts w:hint="eastAsia"/>
        </w:rPr>
        <w:br/>
      </w:r>
      <w:r>
        <w:rPr>
          <w:rFonts w:hint="eastAsia"/>
        </w:rPr>
        <w:t>　　第二节 私企幼儿园行业投资风险及控制策略分析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一、私企幼儿园市场风险及控制策略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二、私企幼儿园行业政策风险及控制策略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三、私企幼儿园行业经营风险及控制策略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四、私企幼儿园同业竞争风险及控制策略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五、私企幼儿园行业其他风险及控制策略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2026-2032年中国私企幼儿园行业投资潜力及发展趋势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2026-2032年私企幼儿园行业投资潜力分析</w:t>
      </w:r>
      <w:r>
        <w:rPr>
          <w:rFonts w:hint="eastAsia"/>
        </w:rPr>
        <w:br/>
      </w:r>
      <w:r>
        <w:rPr>
          <w:rFonts w:hint="eastAsia"/>
        </w:rPr>
        <w:t>　　　　一、私企幼儿园行业重点可投资领域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二、私企幼儿园行业目标市场需求潜力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三、私企幼儿园行业投资潜力综合评判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(中⋅智⋅林)2026-2032年中国私企幼儿园行业发展趋势分析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一、2026年私企幼儿园市场前景分析</w:t>
      </w:r>
      <w:r>
        <w:rPr>
          <w:rFonts w:hint="eastAsia"/>
        </w:rPr>
        <w:br/>
      </w:r>
      <w:r>
        <w:rPr>
          <w:rFonts w:hint="eastAsia"/>
        </w:rPr>
        <w:t>　　　　二、2026年私企幼儿园发展趋势预测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三、2026-2032年我国私企幼儿园行业发展剖析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五、未来私企幼儿园行业发展变局剖析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私企幼儿园行业历程</w:t>
      </w:r>
      <w:r>
        <w:rPr>
          <w:rFonts w:hint="eastAsia"/>
        </w:rPr>
        <w:br/>
      </w:r>
      <w:r>
        <w:rPr>
          <w:rFonts w:hint="eastAsia"/>
        </w:rPr>
        <w:t>　　图表 私企幼儿园行业生命周期</w:t>
      </w:r>
      <w:r>
        <w:rPr>
          <w:rFonts w:hint="eastAsia"/>
        </w:rPr>
        <w:br/>
      </w:r>
      <w:r>
        <w:rPr>
          <w:rFonts w:hint="eastAsia"/>
        </w:rPr>
        <w:t>　　图表 私企幼儿园行业产业链分析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2020-2025年私企幼儿园行业市场容量统计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2020-2025年中国私企幼儿园行业经营效益分析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**地区私企幼儿园市场规模及增长情况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**地区私企幼儿园行业市场需求情况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**地区私企幼儿园市场规模及增长情况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**地区私企幼儿园行业市场需求情况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**地区私企幼儿园市场规模及增长情况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**地区私企幼儿园行业市场需求情况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私企幼儿园重点企业（一）基本信息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私企幼儿园重点企业（一）经营情况分析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私企幼儿园重点企业（一）盈利能力情况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私企幼儿园重点企业（二）经营情况分析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私企幼儿园重点企业（二）盈利能力情况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私企幼儿园重点企业（二）成长能力情况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2026-2032年中国私企幼儿园行业市场容量预测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2026-2032年中国私企幼儿园行业市场规模预测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2026-2032年中国私企幼儿园市场前景分析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2026-2032年中国私企幼儿园行业发展趋势预测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37b8287524b67" w:history="1">
        <w:r>
          <w:rPr>
            <w:rStyle w:val="Hyperlink"/>
          </w:rPr>
          <w:t>中国私企幼儿园行业现状与行业前景分析报告（2026-2032年）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37b8287524b67" w:history="1">
        <w:r>
          <w:rPr>
            <w:rStyle w:val="Hyperlink"/>
          </w:rPr>
          <w:t>https://www.20087.com/8/03/SiQiYouErYuanHangYeQianJingQuShi.html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私立、私企幼儿园教师公积金交多少、私立幼儿园的弊端、私企幼儿园教师退休属于什么岗位、教育部批准设立的民办幼儿园、私企幼儿园最怕三个投诉方式、私立幼儿园园长工资待遇、私企幼儿园有退休金吗、公办幼儿园属于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57faea3cb42fa" w:history="1">
      <w:r>
        <w:rPr>
          <w:rStyle w:val="Hyperlink"/>
        </w:rPr>
        <w:t>中国私企幼儿园行业现状与行业前景分析报告（2026-2032年）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SiQiYouErYuanHangYeQianJingQuShi.html" TargetMode="External" Id="R88a37b828752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SiQiYouErYuanHangYeQianJingQuShi.html" TargetMode="External" Id="R84957faea3c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2026-06-18T03:53:58Z</dcterms:created>
  <dcterms:modified xsi:type="dcterms:W3CDTF">2026-06-18T04:53:58Z</dcterms:modified>
  <dc:subject>中国私企幼儿园行业现状与行业前景分析报告（2026-2032年）</dc:subject>
  <dc:title>中国私企幼儿园行业现状与行业前景分析报告（2026-2032年）</dc:title>
  <cp:keywords>中国私企幼儿园行业现状与行业前景分析报告（2026-2032年）</cp:keywords>
  <dc:description>中国私企幼儿园行业现状与行业前景分析报告（2026-2032年）</dc:description>
</cp:coreProperties>
</file>