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5481e73b94a40" w:history="1">
              <w:r>
                <w:rPr>
                  <w:rStyle w:val="Hyperlink"/>
                </w:rPr>
                <w:t>2025-2031年中国广告插画行业研究与发展前景预测报告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5481e73b94a40" w:history="1">
              <w:r>
                <w:rPr>
                  <w:rStyle w:val="Hyperlink"/>
                </w:rPr>
                <w:t>2025-2031年中国广告插画行业研究与发展前景预测报告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f5481e73b94a40" w:history="1">
                <w:r>
                  <w:rPr>
                    <w:rStyle w:val="Hyperlink"/>
                  </w:rPr>
                  <w:t>https://www.20087.com/8/23/GuangGaoChaHuaHangYeQianJingQuShi.html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插画是一种视觉传达手段，在品牌形象塑造和产品推广中发挥着重要作用。广告插画通过独特的艺术风格和创意表达，能够在短时间内抓住观众的注意力，传递复杂的信息。随着数字媒体的兴起，广告插画的形式和传播渠道发生了巨大变化，从传统的印刷品扩展到了网络平台、移动应用等多个方面。设计师们利用先进的图形处理软件和动画制作工具，创造出更具动感和交互性的作品，极大地丰富了广告的表现形式。此外，跨文化交流的加深促使广告插画在保持本土特色的同时，也需要考虑全球化视角下的通用语言和文化差异。</w:t>
      </w:r>
      <w:r>
        <w:rPr>
          <w:rFonts w:hint="eastAsia"/>
        </w:rPr>
        <w:br/>
      </w:r>
      <w:r>
        <w:rPr>
          <w:rFonts w:hint="eastAsia"/>
        </w:rPr>
        <w:t>　　随着人工智能和机器学习技术的进步，广告插画创作过程可能会变得更加高效和精准。算法可以帮助设计师分析目标受众的兴趣偏好，自动生成符合市场需求的作品草案，从而缩短创作周期，提高工作效率。同时，随着5G网络的普及和虚拟现实技术的发展，广告插画有望突破二维限制，进入三维甚至四维空间，为用户带来前所未有的视觉盛宴。然而，这也对设计师提出了更高的要求，不仅要掌握传统绘画技巧，还需要熟悉新兴技术，才能在激烈的市场竞争中脱颖而出。此外，如何平衡技术创新与艺术价值之间的关系，也将是未来发展过程中需要持续探索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5481e73b94a40" w:history="1">
        <w:r>
          <w:rPr>
            <w:rStyle w:val="Hyperlink"/>
          </w:rPr>
          <w:t>2025-2031年中国广告插画行业研究与发展前景预测报告</w:t>
        </w:r>
      </w:hyperlink>
      <w:r>
        <w:rPr>
          <w:rFonts w:hint="eastAsia"/>
        </w:rPr>
        <w:t>》系统分析了广告插画行业的市场运行态势及发展趋势。报告从广告插画行业基础知识、发展环境入手，结合广告插画行业运行数据和产业链结构，全面解读广告插画市场竞争格局及重点企业表现，并基于此对广告插画行业发展前景作出预测，提供可操作的发展建议。研究采用定性与定量相结合的方法，整合国家统计局、相关协会的权威数据以及一手调研资料，确保结论的准确性和实用性，为广告插画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广告插画产业概述</w:t>
      </w:r>
      <w:r>
        <w:rPr>
          <w:rFonts w:hint="eastAsia"/>
        </w:rPr>
        <w:br/>
      </w:r>
      <w:r>
        <w:rPr>
          <w:rFonts w:hint="eastAsia"/>
        </w:rPr>
        <w:t>　　第一节 广告插画定义与分类</w:t>
      </w:r>
      <w:r>
        <w:rPr>
          <w:rFonts w:hint="eastAsia"/>
        </w:rPr>
        <w:br/>
      </w:r>
      <w:r>
        <w:rPr>
          <w:rFonts w:hint="eastAsia"/>
        </w:rPr>
        <w:t>　　第二节 广告插画产业链结构及关键环节剖析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广告插画商业模式与盈利模式解析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广告插画经济指标与行业评估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全球广告插画市场发展综述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2019-2024年全球广告插画市场规模及增长趋势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主要国家与地区广告插画市场对比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2025-2031年全球广告插画行业发展趋势与前景预测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国际广告插画市场发展趋势及对我国启示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二、对我国广告插画市场的借鉴意义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中国广告插画行业市场规模分析与预测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广告插画市场的总体规模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一、2019-2024年广告插画市场规模变化及趋势分析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二、2025年广告插画行业市场规模特点</w:t>
      </w:r>
      <w:r>
        <w:rPr>
          <w:rFonts w:hint="eastAsia"/>
        </w:rPr>
        <w:br/>
      </w:r>
      <w:r>
        <w:rPr>
          <w:rFonts w:hint="eastAsia"/>
        </w:rPr>
        <w:t>　　第二节 广告插画市场规模的构成</w:t>
      </w:r>
      <w:r>
        <w:rPr>
          <w:rFonts w:hint="eastAsia"/>
        </w:rPr>
        <w:br/>
      </w:r>
      <w:r>
        <w:rPr>
          <w:rFonts w:hint="eastAsia"/>
        </w:rPr>
        <w:t>　　　　一、广告插画客户群体特征与偏好分析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二、不同类型广告插画市场规模分布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三、各地区广告插画市场规模差异与特点</w:t>
      </w:r>
      <w:r>
        <w:rPr>
          <w:rFonts w:hint="eastAsia"/>
        </w:rPr>
        <w:br/>
      </w:r>
      <w:r>
        <w:rPr>
          <w:rFonts w:hint="eastAsia"/>
        </w:rPr>
        <w:t>　　第三节 广告插画市场规模的预测与展望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一、未来几年广告插画市场规模增长预测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2024-2025年广告插画行业技术发展现状及趋势分析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广告插画行业技术发展现状分析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国内外广告插画行业技术差距分析及差距形成的主要原因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广告插画行业技术发展方向、趋势预测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提升广告插画行业技术能力策略建议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2019-2024年中国广告插画行业总体发展与财务状况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2019-2024年广告插画行业规模情况</w:t>
      </w:r>
      <w:r>
        <w:rPr>
          <w:rFonts w:hint="eastAsia"/>
        </w:rPr>
        <w:br/>
      </w:r>
      <w:r>
        <w:rPr>
          <w:rFonts w:hint="eastAsia"/>
        </w:rPr>
        <w:t>　　　　一、广告插画行业企业数量规模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二、广告插画行业从业人员规模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三、广告插画行业市场敏感性分析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2019-2024年广告插画行业财务能力分析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一、广告插画行业盈利能力</w:t>
      </w:r>
      <w:r>
        <w:rPr>
          <w:rFonts w:hint="eastAsia"/>
        </w:rPr>
        <w:br/>
      </w:r>
      <w:r>
        <w:rPr>
          <w:rFonts w:hint="eastAsia"/>
        </w:rPr>
        <w:t>　　　　二、广告插画行业偿债能力</w:t>
      </w:r>
      <w:r>
        <w:rPr>
          <w:rFonts w:hint="eastAsia"/>
        </w:rPr>
        <w:br/>
      </w:r>
      <w:r>
        <w:rPr>
          <w:rFonts w:hint="eastAsia"/>
        </w:rPr>
        <w:t>　　　　三、广告插画行业营运能力</w:t>
      </w:r>
      <w:r>
        <w:rPr>
          <w:rFonts w:hint="eastAsia"/>
        </w:rPr>
        <w:br/>
      </w:r>
      <w:r>
        <w:rPr>
          <w:rFonts w:hint="eastAsia"/>
        </w:rPr>
        <w:t>　　　　四、广告插画行业发展能力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中国广告插画行业细分市场调研与机会挖掘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广告插画细分市场（一）市场调研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广告插画细分市场（二）市场调研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中国广告插画行业区域市场调研分析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2019-2024年中国广告插画行业重点区域调研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一、重点地区（一）广告插画市场规模与特点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二、重点地区（二）广告插画市场规模及特点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三、重点地区（三）广告插画市场规模及特点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四、重点地区（四）广告插画市场规模及特点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不同区域广告插画市场的对比与启示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二、广告插画市场拓展策略与建议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中国广告插画行业的营销渠道与客户分析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广告插画行业渠道分析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二、各类渠道对广告插画行业的影响</w:t>
      </w:r>
      <w:r>
        <w:rPr>
          <w:rFonts w:hint="eastAsia"/>
        </w:rPr>
        <w:br/>
      </w:r>
      <w:r>
        <w:rPr>
          <w:rFonts w:hint="eastAsia"/>
        </w:rPr>
        <w:t>　　　　三、主要广告插画企业渠道策略研究</w:t>
      </w:r>
      <w:r>
        <w:rPr>
          <w:rFonts w:hint="eastAsia"/>
        </w:rPr>
        <w:br/>
      </w:r>
      <w:r>
        <w:rPr>
          <w:rFonts w:hint="eastAsia"/>
        </w:rPr>
        <w:t>　　第二节 广告插画行业客户分析与定位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中国广告插画行业竞争格局及策略选择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广告插画行业总体市场竞争状况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一、广告插画行业竞争结构分析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二、广告插画企业竞争格局与集中度评估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三、广告插画行业SWOT分析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广告插画行业重点企业调研分析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广告插画企业发展策略分析</w:t>
      </w:r>
      <w:r>
        <w:rPr>
          <w:rFonts w:hint="eastAsia"/>
        </w:rPr>
        <w:br/>
      </w:r>
      <w:r>
        <w:rPr>
          <w:rFonts w:hint="eastAsia"/>
        </w:rPr>
        <w:t>　　第一节 广告插画市场与销售策略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广告插画品牌战略思考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中国广告插画行业发展环境分析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二、广告插画行业主管部门、监管体制及相关政策法规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3、广告插画行业的主要法律、法规和政策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4、2025年广告插画行业法律法规和政策对行业的影响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二、广告插画消费者需求分析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一、广告插画技术的应用与创新</w:t>
      </w:r>
      <w:r>
        <w:rPr>
          <w:rFonts w:hint="eastAsia"/>
        </w:rPr>
        <w:br/>
      </w:r>
      <w:r>
        <w:rPr>
          <w:rFonts w:hint="eastAsia"/>
        </w:rPr>
        <w:t>　　　　二、广告插画行业发展的技术趋势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2025-2031年广告插画行业展趋势预测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2025-2031年广告插画市场发展前景分析</w:t>
      </w:r>
      <w:r>
        <w:rPr>
          <w:rFonts w:hint="eastAsia"/>
        </w:rPr>
        <w:br/>
      </w:r>
      <w:r>
        <w:rPr>
          <w:rFonts w:hint="eastAsia"/>
        </w:rPr>
        <w:t>　　　　一、广告插画市场发展潜力</w:t>
      </w:r>
      <w:r>
        <w:rPr>
          <w:rFonts w:hint="eastAsia"/>
        </w:rPr>
        <w:br/>
      </w:r>
      <w:r>
        <w:rPr>
          <w:rFonts w:hint="eastAsia"/>
        </w:rPr>
        <w:t>　　　　二、广告插画市场前景分析</w:t>
      </w:r>
      <w:r>
        <w:rPr>
          <w:rFonts w:hint="eastAsia"/>
        </w:rPr>
        <w:br/>
      </w:r>
      <w:r>
        <w:rPr>
          <w:rFonts w:hint="eastAsia"/>
        </w:rPr>
        <w:t>　　　　三、广告插画细分行业发展前景分析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2025-2031年广告插画发展趋势预测</w:t>
      </w:r>
      <w:r>
        <w:rPr>
          <w:rFonts w:hint="eastAsia"/>
        </w:rPr>
        <w:br/>
      </w:r>
      <w:r>
        <w:rPr>
          <w:rFonts w:hint="eastAsia"/>
        </w:rPr>
        <w:t>　　　　一、广告插画发展趋势预测</w:t>
      </w:r>
      <w:r>
        <w:rPr>
          <w:rFonts w:hint="eastAsia"/>
        </w:rPr>
        <w:br/>
      </w:r>
      <w:r>
        <w:rPr>
          <w:rFonts w:hint="eastAsia"/>
        </w:rPr>
        <w:t>　　　　二、广告插画市场规模预测</w:t>
      </w:r>
      <w:r>
        <w:rPr>
          <w:rFonts w:hint="eastAsia"/>
        </w:rPr>
        <w:br/>
      </w:r>
      <w:r>
        <w:rPr>
          <w:rFonts w:hint="eastAsia"/>
        </w:rPr>
        <w:t>　　　　三、广告插画细分市场发展趋势预测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未来广告插画行业挑战与机遇探讨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一、广告插画行业挑战</w:t>
      </w:r>
      <w:r>
        <w:rPr>
          <w:rFonts w:hint="eastAsia"/>
        </w:rPr>
        <w:br/>
      </w:r>
      <w:r>
        <w:rPr>
          <w:rFonts w:hint="eastAsia"/>
        </w:rPr>
        <w:t>　　　　二、广告插画行业机遇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广告插画行业研究结论及建议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对广告插画行业发展的建议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对广告插画企业和投资者的建议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广告插画行业现状</w:t>
      </w:r>
      <w:r>
        <w:rPr>
          <w:rFonts w:hint="eastAsia"/>
        </w:rPr>
        <w:br/>
      </w:r>
      <w:r>
        <w:rPr>
          <w:rFonts w:hint="eastAsia"/>
        </w:rPr>
        <w:t>　　图表 广告插画行业产业链调研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2019-2024年广告插画行业市场容量统计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2019-2024年中国广告插画行业市场规模情况</w:t>
      </w:r>
      <w:r>
        <w:rPr>
          <w:rFonts w:hint="eastAsia"/>
        </w:rPr>
        <w:br/>
      </w:r>
      <w:r>
        <w:rPr>
          <w:rFonts w:hint="eastAsia"/>
        </w:rPr>
        <w:t>　　图表 广告插画行业动态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2019-2024年中国广告插画行业销售收入统计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2019-2024年中国广告插画行业盈利统计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2019-2024年中国广告插画行业利润总额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2019-2024年中国广告插画行业企业数量统计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2019-2024年中国广告插画行业竞争力分析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2019-2024年中国广告插画行业盈利能力分析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2019-2024年中国广告插画行业运营能力分析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2019-2024年中国广告插画行业偿债能力分析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2019-2024年中国广告插画行业发展能力分析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2019-2024年中国广告插画行业经营效益分析</w:t>
      </w:r>
      <w:r>
        <w:rPr>
          <w:rFonts w:hint="eastAsia"/>
        </w:rPr>
        <w:br/>
      </w:r>
      <w:r>
        <w:rPr>
          <w:rFonts w:hint="eastAsia"/>
        </w:rPr>
        <w:t>　　图表 广告插画行业竞争对手分析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**地区广告插画市场规模</w:t>
      </w:r>
      <w:r>
        <w:rPr>
          <w:rFonts w:hint="eastAsia"/>
        </w:rPr>
        <w:br/>
      </w:r>
      <w:r>
        <w:rPr>
          <w:rFonts w:hint="eastAsia"/>
        </w:rPr>
        <w:t>　　图表 **地区广告插画行业市场需求</w:t>
      </w:r>
      <w:r>
        <w:rPr>
          <w:rFonts w:hint="eastAsia"/>
        </w:rPr>
        <w:br/>
      </w:r>
      <w:r>
        <w:rPr>
          <w:rFonts w:hint="eastAsia"/>
        </w:rPr>
        <w:t>　　图表 **地区广告插画市场调研</w:t>
      </w:r>
      <w:r>
        <w:rPr>
          <w:rFonts w:hint="eastAsia"/>
        </w:rPr>
        <w:br/>
      </w:r>
      <w:r>
        <w:rPr>
          <w:rFonts w:hint="eastAsia"/>
        </w:rPr>
        <w:t>　　图表 **地区广告插画行业市场需求分析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**地区广告插画市场规模</w:t>
      </w:r>
      <w:r>
        <w:rPr>
          <w:rFonts w:hint="eastAsia"/>
        </w:rPr>
        <w:br/>
      </w:r>
      <w:r>
        <w:rPr>
          <w:rFonts w:hint="eastAsia"/>
        </w:rPr>
        <w:t>　　图表 **地区广告插画行业市场需求</w:t>
      </w:r>
      <w:r>
        <w:rPr>
          <w:rFonts w:hint="eastAsia"/>
        </w:rPr>
        <w:br/>
      </w:r>
      <w:r>
        <w:rPr>
          <w:rFonts w:hint="eastAsia"/>
        </w:rPr>
        <w:t>　　图表 **地区广告插画市场调研</w:t>
      </w:r>
      <w:r>
        <w:rPr>
          <w:rFonts w:hint="eastAsia"/>
        </w:rPr>
        <w:br/>
      </w:r>
      <w:r>
        <w:rPr>
          <w:rFonts w:hint="eastAsia"/>
        </w:rPr>
        <w:t>　　图表 **地区广告插画行业市场需求分析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广告插画重点企业（一）基本信息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广告插画重点企业（一）经营情况分析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广告插画重点企业（一）盈利能力情况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广告插画重点企业（一）偿债能力情况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广告插画重点企业（一）运营能力情况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广告插画重点企业（一）成长能力情况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广告插画重点企业（二）基本信息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广告插画重点企业（二）经营情况分析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广告插画重点企业（二）盈利能力情况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广告插画重点企业（二）偿债能力情况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广告插画重点企业（二）运营能力情况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广告插画重点企业（二）成长能力情况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2025-2031年中国广告插画行业信息化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2025-2031年中国广告插画行业市场容量预测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2025-2031年中国广告插画行业市场规模预测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2025-2031年中国广告插画行业风险分析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2025-2031年中国广告插画市场前景分析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2025-2031年中国广告插画行业发展趋势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5481e73b94a40" w:history="1">
        <w:r>
          <w:rPr>
            <w:rStyle w:val="Hyperlink"/>
          </w:rPr>
          <w:t>2025-2031年中国广告插画行业研究与发展前景预测报告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f5481e73b94a40" w:history="1">
        <w:r>
          <w:rPr>
            <w:rStyle w:val="Hyperlink"/>
          </w:rPr>
          <w:t>https://www.20087.com/8/23/GuangGaoChaHuaHangYeQianJingQuShi.html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热点：广告宣传、广告插画图片、广告设计网站大全、广告插画不包括下列哪种功能、广告、广告插画海报、无版权图片素材库、广告插画的图形包括哪些?、广告logo设计图片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be587e8ea4a11" w:history="1">
      <w:r>
        <w:rPr>
          <w:rStyle w:val="Hyperlink"/>
        </w:rPr>
        <w:t>2025-2031年中国广告插画行业研究与发展前景预测报告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uangGaoChaHuaHangYeQianJingQuShi.html" TargetMode="External" Id="R81f5481e73b9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uangGaoChaHuaHangYeQianJingQuShi.html" TargetMode="External" Id="R0c6be587e8ea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2025-04-24T05:24:55Z</dcterms:created>
  <dcterms:modified xsi:type="dcterms:W3CDTF">2025-04-24T06:24:55Z</dcterms:modified>
  <dc:subject>2025-2031年中国广告插画行业研究与发展前景预测报告</dc:subject>
  <dc:title>2025-2031年中国广告插画行业研究与发展前景预测报告</dc:title>
  <cp:keywords>2025-2031年中国广告插画行业研究与发展前景预测报告</cp:keywords>
  <dc:description>2025-2031年中国广告插画行业研究与发展前景预测报告</dc:description>
</cp:coreProperties>
</file>