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b8670d5104b9b" w:history="1">
              <w:r>
                <w:rPr>
                  <w:rStyle w:val="Hyperlink"/>
                </w:rPr>
                <w:t>2026-2032年中国散打培训发展现状与行业前景分析报告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b8670d5104b9b" w:history="1">
              <w:r>
                <w:rPr>
                  <w:rStyle w:val="Hyperlink"/>
                </w:rPr>
                <w:t>2026-2032年中国散打培训发展现状与行业前景分析报告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b8670d5104b9b" w:history="1">
                <w:r>
                  <w:rPr>
                    <w:rStyle w:val="Hyperlink"/>
                  </w:rPr>
                  <w:t>https://www.20087.com/8/93/SanDaPeiXunFaZhanQianJingFenXi.html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打培训是中国传统武术与现代竞技体育结合的实战格斗项目，广泛开展于专业体校、商业武馆及高校社团，兼具防身技能训练、体能提升与竞技比赛功能。当前培训体系以国家体育总局制定的段位制与竞赛规则为基础，强调基本功、对抗实战与武德教育；部分商业机构引入体能监测与视频复盘技术提升教学效果。然而，行业存在教练资质参差、安全防护措施不足、以及过度商业化导致技术变形等问题；青少年培训中竞技性与安全性平衡难度大，家长顾虑较高。</w:t>
      </w:r>
      <w:r>
        <w:rPr>
          <w:rFonts w:hint="eastAsia"/>
        </w:rPr>
        <w:br/>
      </w:r>
      <w:r>
        <w:rPr>
          <w:rFonts w:hint="eastAsia"/>
        </w:rPr>
        <w:t>　　未来，散打培训将向科学化、标准化与多元化应用场景拓展。运动生物力学分析将优化动作模式，减少运动损伤；VR模拟对抗系统可提供低风险实战体验。政策支持下，散打有望纳入中小学体育特色课程，推动普及化。在职业发展上，与安保、特警训练及影视武指领域联动将拓宽就业出口。同时，国际传播将加强，通过标准化教材与线上课程输出中国格斗文化。散打培训将从“小众武术训练”升级为“全民健康与安全教育载体”，其可持续发展依赖于安全规范、教学质量和文化价值的协同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b8670d5104b9b" w:history="1">
        <w:r>
          <w:rPr>
            <w:rStyle w:val="Hyperlink"/>
          </w:rPr>
          <w:t>2026-2032年中国散打培训发展现状与行业前景分析报告</w:t>
        </w:r>
      </w:hyperlink>
      <w:r>
        <w:rPr>
          <w:rFonts w:hint="eastAsia"/>
        </w:rPr>
        <w:t>》全面分析了散打培训行业的市场规模、产业链结构及技术现状，结合散打培训市场需求、价格动态与竞争格局，提供了清晰的数据支持。报告预测了散打培训发展趋势与市场前景，重点解读了散打培训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散打培训产业概述</w:t>
      </w:r>
      <w:r>
        <w:rPr>
          <w:rFonts w:hint="eastAsia"/>
        </w:rPr>
        <w:br/>
      </w:r>
      <w:r>
        <w:rPr>
          <w:rFonts w:hint="eastAsia"/>
        </w:rPr>
        <w:t>　　第一节 散打培训定义与分类</w:t>
      </w:r>
      <w:r>
        <w:rPr>
          <w:rFonts w:hint="eastAsia"/>
        </w:rPr>
        <w:br/>
      </w:r>
      <w:r>
        <w:rPr>
          <w:rFonts w:hint="eastAsia"/>
        </w:rPr>
        <w:t>　　第二节 散打培训产业链结构及关键环节剖析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散打培训商业模式与盈利模式解析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散打培训经济指标与行业评估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全球散打培训市场发展综述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2020-2025年全球散打培训市场规模及增长趋势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主要国家与地区散打培训市场对比</w:t>
      </w:r>
      <w:r>
        <w:rPr>
          <w:rFonts w:hint="eastAsia"/>
        </w:rPr>
        <w:br/>
      </w:r>
      <w:r>
        <w:rPr>
          <w:rFonts w:hint="eastAsia"/>
        </w:rPr>
        <w:t>　　第三节 2026-2032年全球散打培训行业发展趋势与前景预测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国际散打培训市场发展趋势及对我国启示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二、对我国散打培训市场的借鉴意义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中国散打培训行业市场规模分析与预测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散打培训市场的总体规模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一、2020-2025年散打培训市场规模变化及趋势分析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二、2026年散打培训行业市场规模特点</w:t>
      </w:r>
      <w:r>
        <w:rPr>
          <w:rFonts w:hint="eastAsia"/>
        </w:rPr>
        <w:br/>
      </w:r>
      <w:r>
        <w:rPr>
          <w:rFonts w:hint="eastAsia"/>
        </w:rPr>
        <w:t>　　第二节 散打培训市场规模的构成</w:t>
      </w:r>
      <w:r>
        <w:rPr>
          <w:rFonts w:hint="eastAsia"/>
        </w:rPr>
        <w:br/>
      </w:r>
      <w:r>
        <w:rPr>
          <w:rFonts w:hint="eastAsia"/>
        </w:rPr>
        <w:t>　　　　一、散打培训客户群体特征与偏好分析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二、不同类型散打培训市场规模分布</w:t>
      </w:r>
      <w:r>
        <w:rPr>
          <w:rFonts w:hint="eastAsia"/>
        </w:rPr>
        <w:br/>
      </w:r>
      <w:r>
        <w:rPr>
          <w:rFonts w:hint="eastAsia"/>
        </w:rPr>
        <w:t>　　　　三、各地区散打培训市场规模差异与特点</w:t>
      </w:r>
      <w:r>
        <w:rPr>
          <w:rFonts w:hint="eastAsia"/>
        </w:rPr>
        <w:br/>
      </w:r>
      <w:r>
        <w:rPr>
          <w:rFonts w:hint="eastAsia"/>
        </w:rPr>
        <w:t>　　第三节 散打培训市场规模的预测与展望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一、未来几年散打培训市场规模增长预测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2025-2026年散打培训行业技术发展现状及趋势分析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散打培训行业技术发展现状分析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国内外散打培训行业技术差距分析及差距形成的主要原因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散打培训行业技术发展方向、趋势预测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提升散打培训行业技术能力策略建议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2020-2025年中国散打培训行业总体发展与财务状况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2020-2025年散打培训行业规模情况</w:t>
      </w:r>
      <w:r>
        <w:rPr>
          <w:rFonts w:hint="eastAsia"/>
        </w:rPr>
        <w:br/>
      </w:r>
      <w:r>
        <w:rPr>
          <w:rFonts w:hint="eastAsia"/>
        </w:rPr>
        <w:t>　　　　一、散打培训行业企业数量规模</w:t>
      </w:r>
      <w:r>
        <w:rPr>
          <w:rFonts w:hint="eastAsia"/>
        </w:rPr>
        <w:br/>
      </w:r>
      <w:r>
        <w:rPr>
          <w:rFonts w:hint="eastAsia"/>
        </w:rPr>
        <w:t>　　　　二、散打培训行业从业人员规模</w:t>
      </w:r>
      <w:r>
        <w:rPr>
          <w:rFonts w:hint="eastAsia"/>
        </w:rPr>
        <w:br/>
      </w:r>
      <w:r>
        <w:rPr>
          <w:rFonts w:hint="eastAsia"/>
        </w:rPr>
        <w:t>　　　　三、散打培训行业市场敏感性分析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2020-2025年散打培训行业财务能力分析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一、散打培训行业盈利能力</w:t>
      </w:r>
      <w:r>
        <w:rPr>
          <w:rFonts w:hint="eastAsia"/>
        </w:rPr>
        <w:br/>
      </w:r>
      <w:r>
        <w:rPr>
          <w:rFonts w:hint="eastAsia"/>
        </w:rPr>
        <w:t>　　　　二、散打培训行业偿债能力</w:t>
      </w:r>
      <w:r>
        <w:rPr>
          <w:rFonts w:hint="eastAsia"/>
        </w:rPr>
        <w:br/>
      </w:r>
      <w:r>
        <w:rPr>
          <w:rFonts w:hint="eastAsia"/>
        </w:rPr>
        <w:t>　　　　三、散打培训行业营运能力</w:t>
      </w:r>
      <w:r>
        <w:rPr>
          <w:rFonts w:hint="eastAsia"/>
        </w:rPr>
        <w:br/>
      </w:r>
      <w:r>
        <w:rPr>
          <w:rFonts w:hint="eastAsia"/>
        </w:rPr>
        <w:t>　　　　四、散打培训行业发展能力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中国散打培训行业细分市场调研与机会挖掘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散打培训细分市场（一）市场调研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散打培训细分市场（二）市场调研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中国散打培训行业区域市场调研分析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2020-2025年中国散打培训行业重点区域调研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一、重点地区（一）散打培训市场规模与特点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二、重点地区（二）散打培训市场规模及特点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三、重点地区（三）散打培训市场规模及特点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四、重点地区（四）散打培训市场规模及特点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不同区域散打培训市场的对比与启示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二、散打培训市场拓展策略与建议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中国散打培训行业的营销渠道与客户分析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散打培训行业渠道分析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二、各类渠道对散打培训行业的影响</w:t>
      </w:r>
      <w:r>
        <w:rPr>
          <w:rFonts w:hint="eastAsia"/>
        </w:rPr>
        <w:br/>
      </w:r>
      <w:r>
        <w:rPr>
          <w:rFonts w:hint="eastAsia"/>
        </w:rPr>
        <w:t>　　　　三、主要散打培训企业渠道策略研究</w:t>
      </w:r>
      <w:r>
        <w:rPr>
          <w:rFonts w:hint="eastAsia"/>
        </w:rPr>
        <w:br/>
      </w:r>
      <w:r>
        <w:rPr>
          <w:rFonts w:hint="eastAsia"/>
        </w:rPr>
        <w:t>　　第二节 散打培训行业客户分析与定位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中国散打培训行业竞争格局及策略选择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散打培训行业总体市场竞争状况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一、散打培训行业竞争结构分析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二、散打培训企业竞争格局与集中度评估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三、散打培训行业SWOT分析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散打培训行业重点企业调研分析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散打培训企业发展策略分析</w:t>
      </w:r>
      <w:r>
        <w:rPr>
          <w:rFonts w:hint="eastAsia"/>
        </w:rPr>
        <w:br/>
      </w:r>
      <w:r>
        <w:rPr>
          <w:rFonts w:hint="eastAsia"/>
        </w:rPr>
        <w:t>　　第一节 散打培训市场与销售策略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散打培训品牌战略思考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中国散打培训行业发展环境分析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二、散打培训行业主管部门、监管体制及相关政策法规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3、散打培训行业的主要法律、法规和政策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4、2026年散打培训行业法律法规和政策对行业的影响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二、散打培训消费者需求分析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一、散打培训技术的应用与创新</w:t>
      </w:r>
      <w:r>
        <w:rPr>
          <w:rFonts w:hint="eastAsia"/>
        </w:rPr>
        <w:br/>
      </w:r>
      <w:r>
        <w:rPr>
          <w:rFonts w:hint="eastAsia"/>
        </w:rPr>
        <w:t>　　　　二、散打培训行业发展的技术趋势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2026-2032年散打培训行业展趋势预测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2026-2032年散打培训市场发展前景分析</w:t>
      </w:r>
      <w:r>
        <w:rPr>
          <w:rFonts w:hint="eastAsia"/>
        </w:rPr>
        <w:br/>
      </w:r>
      <w:r>
        <w:rPr>
          <w:rFonts w:hint="eastAsia"/>
        </w:rPr>
        <w:t>　　　　一、散打培训市场发展潜力</w:t>
      </w:r>
      <w:r>
        <w:rPr>
          <w:rFonts w:hint="eastAsia"/>
        </w:rPr>
        <w:br/>
      </w:r>
      <w:r>
        <w:rPr>
          <w:rFonts w:hint="eastAsia"/>
        </w:rPr>
        <w:t>　　　　二、散打培训市场前景分析</w:t>
      </w:r>
      <w:r>
        <w:rPr>
          <w:rFonts w:hint="eastAsia"/>
        </w:rPr>
        <w:br/>
      </w:r>
      <w:r>
        <w:rPr>
          <w:rFonts w:hint="eastAsia"/>
        </w:rPr>
        <w:t>　　　　三、散打培训细分行业发展前景分析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2026-2032年散打培训发展趋势预测</w:t>
      </w:r>
      <w:r>
        <w:rPr>
          <w:rFonts w:hint="eastAsia"/>
        </w:rPr>
        <w:br/>
      </w:r>
      <w:r>
        <w:rPr>
          <w:rFonts w:hint="eastAsia"/>
        </w:rPr>
        <w:t>　　　　一、散打培训发展趋势预测</w:t>
      </w:r>
      <w:r>
        <w:rPr>
          <w:rFonts w:hint="eastAsia"/>
        </w:rPr>
        <w:br/>
      </w:r>
      <w:r>
        <w:rPr>
          <w:rFonts w:hint="eastAsia"/>
        </w:rPr>
        <w:t>　　　　二、散打培训市场规模预测</w:t>
      </w:r>
      <w:r>
        <w:rPr>
          <w:rFonts w:hint="eastAsia"/>
        </w:rPr>
        <w:br/>
      </w:r>
      <w:r>
        <w:rPr>
          <w:rFonts w:hint="eastAsia"/>
        </w:rPr>
        <w:t>　　　　三、散打培训细分市场发展趋势预测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未来散打培训行业挑战与机遇探讨</w:t>
      </w:r>
      <w:r>
        <w:rPr>
          <w:rFonts w:hint="eastAsia"/>
        </w:rPr>
        <w:br/>
      </w:r>
      <w:r>
        <w:rPr>
          <w:rFonts w:hint="eastAsia"/>
        </w:rPr>
        <w:t>　　　　一、散打培训行业挑战</w:t>
      </w:r>
      <w:r>
        <w:rPr>
          <w:rFonts w:hint="eastAsia"/>
        </w:rPr>
        <w:br/>
      </w:r>
      <w:r>
        <w:rPr>
          <w:rFonts w:hint="eastAsia"/>
        </w:rPr>
        <w:t>　　　　二、散打培训行业机遇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散打培训行业研究结论及建议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对散打培训行业发展的建议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中~智~林~对散打培训企业和投资者的建议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散打培训行业现状</w:t>
      </w:r>
      <w:r>
        <w:rPr>
          <w:rFonts w:hint="eastAsia"/>
        </w:rPr>
        <w:br/>
      </w:r>
      <w:r>
        <w:rPr>
          <w:rFonts w:hint="eastAsia"/>
        </w:rPr>
        <w:t>　　图表 散打培训行业产业链调研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2020-2025年散打培训行业市场容量统计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2020-2025年中国散打培训行业市场规模情况</w:t>
      </w:r>
      <w:r>
        <w:rPr>
          <w:rFonts w:hint="eastAsia"/>
        </w:rPr>
        <w:br/>
      </w:r>
      <w:r>
        <w:rPr>
          <w:rFonts w:hint="eastAsia"/>
        </w:rPr>
        <w:t>　　图表 散打培训行业动态</w:t>
      </w:r>
      <w:r>
        <w:rPr>
          <w:rFonts w:hint="eastAsia"/>
        </w:rPr>
        <w:br/>
      </w:r>
      <w:r>
        <w:rPr>
          <w:rFonts w:hint="eastAsia"/>
        </w:rPr>
        <w:t>　　图表 2020-2025年中国散打培训行业销售收入统计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2020-2025年中国散打培训行业盈利统计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2020-2025年中国散打培训行业利润总额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2020-2025年中国散打培训行业企业数量统计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2020-2025年中国散打培训行业竞争力分析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2020-2025年中国散打培训行业盈利能力分析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2020-2025年中国散打培训行业运营能力分析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2020-2025年中国散打培训行业偿债能力分析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2020-2025年中国散打培训行业发展能力分析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2020-2025年中国散打培训行业经营效益分析</w:t>
      </w:r>
      <w:r>
        <w:rPr>
          <w:rFonts w:hint="eastAsia"/>
        </w:rPr>
        <w:br/>
      </w:r>
      <w:r>
        <w:rPr>
          <w:rFonts w:hint="eastAsia"/>
        </w:rPr>
        <w:t>　　图表 散打培训行业竞争对手分析</w:t>
      </w:r>
      <w:r>
        <w:rPr>
          <w:rFonts w:hint="eastAsia"/>
        </w:rPr>
        <w:br/>
      </w:r>
      <w:r>
        <w:rPr>
          <w:rFonts w:hint="eastAsia"/>
        </w:rPr>
        <w:t>　　图表 **地区散打培训市场规模</w:t>
      </w:r>
      <w:r>
        <w:rPr>
          <w:rFonts w:hint="eastAsia"/>
        </w:rPr>
        <w:br/>
      </w:r>
      <w:r>
        <w:rPr>
          <w:rFonts w:hint="eastAsia"/>
        </w:rPr>
        <w:t>　　图表 **地区散打培训行业市场需求</w:t>
      </w:r>
      <w:r>
        <w:rPr>
          <w:rFonts w:hint="eastAsia"/>
        </w:rPr>
        <w:br/>
      </w:r>
      <w:r>
        <w:rPr>
          <w:rFonts w:hint="eastAsia"/>
        </w:rPr>
        <w:t>　　图表 **地区散打培训市场调研</w:t>
      </w:r>
      <w:r>
        <w:rPr>
          <w:rFonts w:hint="eastAsia"/>
        </w:rPr>
        <w:br/>
      </w:r>
      <w:r>
        <w:rPr>
          <w:rFonts w:hint="eastAsia"/>
        </w:rPr>
        <w:t>　　图表 **地区散打培训行业市场需求分析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**地区散打培训市场规模</w:t>
      </w:r>
      <w:r>
        <w:rPr>
          <w:rFonts w:hint="eastAsia"/>
        </w:rPr>
        <w:br/>
      </w:r>
      <w:r>
        <w:rPr>
          <w:rFonts w:hint="eastAsia"/>
        </w:rPr>
        <w:t>　　图表 **地区散打培训行业市场需求</w:t>
      </w:r>
      <w:r>
        <w:rPr>
          <w:rFonts w:hint="eastAsia"/>
        </w:rPr>
        <w:br/>
      </w:r>
      <w:r>
        <w:rPr>
          <w:rFonts w:hint="eastAsia"/>
        </w:rPr>
        <w:t>　　图表 **地区散打培训市场调研</w:t>
      </w:r>
      <w:r>
        <w:rPr>
          <w:rFonts w:hint="eastAsia"/>
        </w:rPr>
        <w:br/>
      </w:r>
      <w:r>
        <w:rPr>
          <w:rFonts w:hint="eastAsia"/>
        </w:rPr>
        <w:t>　　图表 **地区散打培训行业市场需求分析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散打培训重点企业（一）基本信息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散打培训重点企业（一）经营情况分析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散打培训重点企业（一）盈利能力情况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散打培训重点企业（一）偿债能力情况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散打培训重点企业（一）运营能力情况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散打培训重点企业（一）成长能力情况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散打培训重点企业（二）基本信息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散打培训重点企业（二）经营情况分析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散打培训重点企业（二）盈利能力情况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散打培训重点企业（二）偿债能力情况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散打培训重点企业（二）运营能力情况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散打培训重点企业（二）成长能力情况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2026-2032年中国散打培训行业信息化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2026-2032年中国散打培训行业市场容量预测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2026-2032年中国散打培训行业市场规模预测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2026-2032年中国散打培训行业风险分析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2026-2032年中国散打培训市场前景分析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2026-2032年中国散打培训行业发展趋势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b8670d5104b9b" w:history="1">
        <w:r>
          <w:rPr>
            <w:rStyle w:val="Hyperlink"/>
          </w:rPr>
          <w:t>2026-2032年中国散打培训发展现状与行业前景分析报告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b8670d5104b9b" w:history="1">
        <w:r>
          <w:rPr>
            <w:rStyle w:val="Hyperlink"/>
          </w:rPr>
          <w:t>https://www.20087.com/8/93/SanDaPeiXunFaZhanQianJingFenXi.html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热点：武术散打、散打培训班多少钱一个月、武术最吃香的三个专业、散打培训机构归什么部门管、海淀学散打的地方在哪、散打培训收费标准、散打班、散打培训班有用吗、散打需要学多久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95f69dcd249cc" w:history="1">
      <w:r>
        <w:rPr>
          <w:rStyle w:val="Hyperlink"/>
        </w:rPr>
        <w:t>2026-2032年中国散打培训发展现状与行业前景分析报告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SanDaPeiXunFaZhanQianJingFenXi.html" TargetMode="External" Id="Rcc0b8670d510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SanDaPeiXunFaZhanQianJingFenXi.html" TargetMode="External" Id="R02595f69dcd2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2025-12-19T01:20:35Z</dcterms:created>
  <dcterms:modified xsi:type="dcterms:W3CDTF">2025-12-19T02:20:35Z</dcterms:modified>
  <dc:subject>2026-2032年中国散打培训发展现状与行业前景分析报告</dc:subject>
  <dc:title>2026-2032年中国散打培训发展现状与行业前景分析报告</dc:title>
  <cp:keywords>2026-2032年中国散打培训发展现状与行业前景分析报告</cp:keywords>
  <dc:description>2026-2032年中国散打培训发展现状与行业前景分析报告</dc:description>
</cp:coreProperties>
</file>