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4ac03b801543bf" w:history="1">
              <w:r>
                <w:rPr>
                  <w:rStyle w:val="Hyperlink"/>
                </w:rPr>
                <w:t>2024-2030年中国气相白炭黑市场深度调查研究与发展前景分析报告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4ac03b801543bf" w:history="1">
              <w:r>
                <w:rPr>
                  <w:rStyle w:val="Hyperlink"/>
                </w:rPr>
                <w:t>2024-2030年中国气相白炭黑市场深度调查研究与发展前景分析报告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2281238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4ac03b801543bf" w:history="1">
                <w:r>
                  <w:rPr>
                    <w:rStyle w:val="Hyperlink"/>
                  </w:rPr>
                  <w:t>https://www.20087.com/8/23/QiXiangBaiTanHeiFaZhanXianZhuang.html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相白炭黑是一种高性能的无定形二氧化硅，因其独特的物理化学性质，在橡胶、塑料、涂料、电池等多个行业得到广泛应用。近年来，随着新能源汽车和绿色建筑的快速发展，对高性能材料的需求激增，推动了气相白炭黑市场的增长。同时，气相白炭黑的生产技术不断进步，提高了产品的纯度和分散性，满足了更苛刻的应用要求。</w:t>
      </w:r>
      <w:r>
        <w:rPr>
          <w:rFonts w:hint="eastAsia"/>
        </w:rPr>
        <w:br/>
      </w:r>
      <w:r>
        <w:rPr>
          <w:rFonts w:hint="eastAsia"/>
        </w:rPr>
        <w:t>　　未来，气相白炭黑将更加注重技术创新和应用拓展。通过开发新型表面改性技术，气相白炭黑将能够更好地适应不同基材，提高复合材料的性能。同时，随着电池技术的突破，气相白炭黑在锂离子电池隔膜和电极材料中的应用将更加广泛，成为推动新能源行业发展的关键材料。</w:t>
      </w:r>
      <w:r>
        <w:rPr>
          <w:rFonts w:hint="eastAsia"/>
        </w:rPr>
        <w:br/>
      </w:r>
      <w:r>
        <w:rPr>
          <w:rFonts w:hint="eastAsia"/>
        </w:rPr>
        <w:t>　　《</w:t>
      </w:r>
      <w:hyperlink r:id="R864ac03b801543bf" w:history="1">
        <w:r>
          <w:rPr>
            <w:rStyle w:val="Hyperlink"/>
          </w:rPr>
          <w:t>2024-2030年中国气相白炭黑市场深度调查研究与发展前景分析报告</w:t>
        </w:r>
      </w:hyperlink>
      <w:r>
        <w:rPr>
          <w:rFonts w:hint="eastAsia"/>
        </w:rPr>
        <w:t>》依托详实的数据支撑，全面剖析了气相白炭黑行业的市场规模、需求动态与价格走势。气相白炭黑报告深入挖掘产业链上下游关联，评估当前市场现状，并对未来气相白炭黑市场前景作出科学预测。通过对气相白炭黑细分市场的划分和重点企业的剖析，揭示了行业竞争格局、品牌影响力和市场集中度。此外，气相白炭黑报告还为投资者提供了关于气相白炭黑行业未来发展趋势的权威预测，以及潜在风险和应对策略，旨在助力各方做出明智的投资与经营决策。</w:t>
      </w:r>
      <w:r>
        <w:rPr>
          <w:rFonts w:hint="eastAsia"/>
        </w:rPr>
        <w:br/>
      </w:r>
      <w:r>
        <w:rPr>
          <w:rFonts w:hint="eastAsia"/>
        </w:rPr>
        <w:br/>
      </w:r>
      <w:r>
        <w:rPr>
          <w:rFonts w:hint="eastAsia"/>
        </w:rPr>
        <w:t>第一章 2024年全球气相白炭黑行业发展现状分析</w:t>
      </w:r>
      <w:r>
        <w:rPr>
          <w:rFonts w:hint="eastAsia"/>
        </w:rPr>
        <w:br/>
      </w:r>
      <w:r>
        <w:rPr>
          <w:rFonts w:hint="eastAsia"/>
        </w:rPr>
        <w:t>　　第一节 2024年全球气相白炭黑行业发展现状</w:t>
      </w:r>
      <w:r>
        <w:rPr>
          <w:rFonts w:hint="eastAsia"/>
        </w:rPr>
        <w:br/>
      </w:r>
      <w:r>
        <w:rPr>
          <w:rFonts w:hint="eastAsia"/>
        </w:rPr>
        <w:t>　　　　一、全球气相白炭黑生产情况分析</w:t>
      </w:r>
      <w:r>
        <w:rPr>
          <w:rFonts w:hint="eastAsia"/>
        </w:rPr>
        <w:br/>
      </w:r>
      <w:r>
        <w:rPr>
          <w:rFonts w:hint="eastAsia"/>
        </w:rPr>
        <w:t>　　　　二、国外发达国家气相法白炭黑应用领域</w:t>
      </w:r>
      <w:r>
        <w:rPr>
          <w:rFonts w:hint="eastAsia"/>
        </w:rPr>
        <w:br/>
      </w:r>
      <w:r>
        <w:rPr>
          <w:rFonts w:hint="eastAsia"/>
        </w:rPr>
        <w:t>　　　　三、全球气相法白炭黑消费形势解析</w:t>
      </w:r>
      <w:r>
        <w:rPr>
          <w:rFonts w:hint="eastAsia"/>
        </w:rPr>
        <w:br/>
      </w:r>
      <w:r>
        <w:rPr>
          <w:rFonts w:hint="eastAsia"/>
        </w:rPr>
        <w:t>　　第二节 2024年全球主要国家气相白炭黑行业发展情况</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2024-2030年全球气相白炭黑行业市场发展前景预测</w:t>
      </w:r>
      <w:r>
        <w:rPr>
          <w:rFonts w:hint="eastAsia"/>
        </w:rPr>
        <w:br/>
      </w:r>
      <w:r>
        <w:rPr>
          <w:rFonts w:hint="eastAsia"/>
        </w:rPr>
        <w:br/>
      </w:r>
      <w:r>
        <w:rPr>
          <w:rFonts w:hint="eastAsia"/>
        </w:rPr>
        <w:t>第二章 2024年全球气相白炭黑主要生产企业经营情况分析</w:t>
      </w:r>
      <w:r>
        <w:rPr>
          <w:rFonts w:hint="eastAsia"/>
        </w:rPr>
        <w:br/>
      </w:r>
      <w:r>
        <w:rPr>
          <w:rFonts w:hint="eastAsia"/>
        </w:rPr>
        <w:t>　　第一节 法国罗地亚公司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德国Wacker公司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德国迪高萨公司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美国卡伯特公司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日本出光兴产</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日本德山曹达</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乌克兰卡路什化学公司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美国通用电气公司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第三章 2024年中国气相白炭黑行业运行环境分析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2024年中国气相白炭黑行业政策环境分析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第三节 2024年中国气相白炭黑行业社会环境分析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2024年中国气相白炭黑行业发展现状分析</w:t>
      </w:r>
      <w:r>
        <w:rPr>
          <w:rFonts w:hint="eastAsia"/>
        </w:rPr>
        <w:br/>
      </w:r>
      <w:r>
        <w:rPr>
          <w:rFonts w:hint="eastAsia"/>
        </w:rPr>
        <w:t>　　第一节 2024年中国气相白炭黑产业发展现状分析</w:t>
      </w:r>
      <w:r>
        <w:rPr>
          <w:rFonts w:hint="eastAsia"/>
        </w:rPr>
        <w:br/>
      </w:r>
      <w:r>
        <w:rPr>
          <w:rFonts w:hint="eastAsia"/>
        </w:rPr>
        <w:t>　　　　一、气相白炭黑产业发展规模分析</w:t>
      </w:r>
      <w:r>
        <w:rPr>
          <w:rFonts w:hint="eastAsia"/>
        </w:rPr>
        <w:br/>
      </w:r>
      <w:r>
        <w:rPr>
          <w:rFonts w:hint="eastAsia"/>
        </w:rPr>
        <w:t>　　　　二、气相白炭黑产业发展技术分析</w:t>
      </w:r>
      <w:r>
        <w:rPr>
          <w:rFonts w:hint="eastAsia"/>
        </w:rPr>
        <w:br/>
      </w:r>
      <w:r>
        <w:rPr>
          <w:rFonts w:hint="eastAsia"/>
        </w:rPr>
        <w:t>　　　　三、气相白炭黑产品价格走势分析</w:t>
      </w:r>
      <w:r>
        <w:rPr>
          <w:rFonts w:hint="eastAsia"/>
        </w:rPr>
        <w:br/>
      </w:r>
      <w:r>
        <w:rPr>
          <w:rFonts w:hint="eastAsia"/>
        </w:rPr>
        <w:t>　　第二节 2024年中国气相白炭黑的生产工艺及技术进展</w:t>
      </w:r>
      <w:r>
        <w:rPr>
          <w:rFonts w:hint="eastAsia"/>
        </w:rPr>
        <w:br/>
      </w:r>
      <w:r>
        <w:rPr>
          <w:rFonts w:hint="eastAsia"/>
        </w:rPr>
        <w:t>　　　　一、气相白炭黑生产工艺</w:t>
      </w:r>
      <w:r>
        <w:rPr>
          <w:rFonts w:hint="eastAsia"/>
        </w:rPr>
        <w:br/>
      </w:r>
      <w:r>
        <w:rPr>
          <w:rFonts w:hint="eastAsia"/>
        </w:rPr>
        <w:t>　　　　二、气相白炭黑生产工艺进展</w:t>
      </w:r>
      <w:r>
        <w:rPr>
          <w:rFonts w:hint="eastAsia"/>
        </w:rPr>
        <w:br/>
      </w:r>
      <w:r>
        <w:rPr>
          <w:rFonts w:hint="eastAsia"/>
        </w:rPr>
        <w:t>　　　　三、气相白炭黑质量指标</w:t>
      </w:r>
      <w:r>
        <w:rPr>
          <w:rFonts w:hint="eastAsia"/>
        </w:rPr>
        <w:br/>
      </w:r>
      <w:r>
        <w:rPr>
          <w:rFonts w:hint="eastAsia"/>
        </w:rPr>
        <w:t>　　第三节 2024年中国气相白炭黑行业存在的问题与对策分析</w:t>
      </w:r>
      <w:r>
        <w:rPr>
          <w:rFonts w:hint="eastAsia"/>
        </w:rPr>
        <w:br/>
      </w:r>
      <w:r>
        <w:rPr>
          <w:rFonts w:hint="eastAsia"/>
        </w:rPr>
        <w:br/>
      </w:r>
      <w:r>
        <w:rPr>
          <w:rFonts w:hint="eastAsia"/>
        </w:rPr>
        <w:t>第五章 2024年中国气相白炭黑市场运行状况分析</w:t>
      </w:r>
      <w:r>
        <w:rPr>
          <w:rFonts w:hint="eastAsia"/>
        </w:rPr>
        <w:br/>
      </w:r>
      <w:r>
        <w:rPr>
          <w:rFonts w:hint="eastAsia"/>
        </w:rPr>
        <w:t>　　第一节 2024年中国气相白炭黑市场发展总体状况分析</w:t>
      </w:r>
      <w:r>
        <w:rPr>
          <w:rFonts w:hint="eastAsia"/>
        </w:rPr>
        <w:br/>
      </w:r>
      <w:r>
        <w:rPr>
          <w:rFonts w:hint="eastAsia"/>
        </w:rPr>
        <w:t>　　　　一、气相白炭黑消费情况分析</w:t>
      </w:r>
      <w:r>
        <w:rPr>
          <w:rFonts w:hint="eastAsia"/>
        </w:rPr>
        <w:br/>
      </w:r>
      <w:r>
        <w:rPr>
          <w:rFonts w:hint="eastAsia"/>
        </w:rPr>
        <w:t>　　　　二、气相白炭黑产品原料供应状况分析</w:t>
      </w:r>
      <w:r>
        <w:rPr>
          <w:rFonts w:hint="eastAsia"/>
        </w:rPr>
        <w:br/>
      </w:r>
      <w:r>
        <w:rPr>
          <w:rFonts w:hint="eastAsia"/>
        </w:rPr>
        <w:t>　　　　三、气相白炭黑市场与国外的差距分析</w:t>
      </w:r>
      <w:r>
        <w:rPr>
          <w:rFonts w:hint="eastAsia"/>
        </w:rPr>
        <w:br/>
      </w:r>
      <w:r>
        <w:rPr>
          <w:rFonts w:hint="eastAsia"/>
        </w:rPr>
        <w:t>　　第二节 2024年中国气相白炭黑市场供需格局分析</w:t>
      </w:r>
      <w:r>
        <w:rPr>
          <w:rFonts w:hint="eastAsia"/>
        </w:rPr>
        <w:br/>
      </w:r>
      <w:r>
        <w:rPr>
          <w:rFonts w:hint="eastAsia"/>
        </w:rPr>
        <w:t>　　　　一、气相白炭黑生产现状</w:t>
      </w:r>
      <w:r>
        <w:rPr>
          <w:rFonts w:hint="eastAsia"/>
        </w:rPr>
        <w:br/>
      </w:r>
      <w:r>
        <w:rPr>
          <w:rFonts w:hint="eastAsia"/>
        </w:rPr>
        <w:t>　　　　二、气相白炭黑需求情况</w:t>
      </w:r>
      <w:r>
        <w:rPr>
          <w:rFonts w:hint="eastAsia"/>
        </w:rPr>
        <w:br/>
      </w:r>
      <w:r>
        <w:rPr>
          <w:rFonts w:hint="eastAsia"/>
        </w:rPr>
        <w:t>　　　　三、影响气相白炭黑市场的因素分析</w:t>
      </w:r>
      <w:r>
        <w:rPr>
          <w:rFonts w:hint="eastAsia"/>
        </w:rPr>
        <w:br/>
      </w:r>
      <w:r>
        <w:rPr>
          <w:rFonts w:hint="eastAsia"/>
        </w:rPr>
        <w:t>　　第三节 2024年中国气相白炭黑项目建设情况分析</w:t>
      </w:r>
      <w:r>
        <w:rPr>
          <w:rFonts w:hint="eastAsia"/>
        </w:rPr>
        <w:br/>
      </w:r>
      <w:r>
        <w:rPr>
          <w:rFonts w:hint="eastAsia"/>
        </w:rPr>
        <w:br/>
      </w:r>
      <w:r>
        <w:rPr>
          <w:rFonts w:hint="eastAsia"/>
        </w:rPr>
        <w:t>第六章 2019-2024年中国基础化学原料制造所属行业主要数据监测分析</w:t>
      </w:r>
      <w:r>
        <w:rPr>
          <w:rFonts w:hint="eastAsia"/>
        </w:rPr>
        <w:br/>
      </w:r>
      <w:r>
        <w:rPr>
          <w:rFonts w:hint="eastAsia"/>
        </w:rPr>
        <w:t>　　第一节 2019-2024年中国基础化学原料制造所属行业规模分析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2024年中国基础化学原料制造所属行业结构分析</w:t>
      </w:r>
      <w:r>
        <w:rPr>
          <w:rFonts w:hint="eastAsia"/>
        </w:rPr>
        <w:br/>
      </w:r>
      <w:r>
        <w:rPr>
          <w:rFonts w:hint="eastAsia"/>
        </w:rPr>
        <w:t>　　　　一、企业数量结构分析</w:t>
      </w:r>
      <w:r>
        <w:rPr>
          <w:rFonts w:hint="eastAsia"/>
        </w:rPr>
        <w:br/>
      </w:r>
      <w:r>
        <w:rPr>
          <w:rFonts w:hint="eastAsia"/>
        </w:rPr>
        <w:t>　　　　　　1、不同规模分析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1、不同规模分析</w:t>
      </w:r>
      <w:r>
        <w:rPr>
          <w:rFonts w:hint="eastAsia"/>
        </w:rPr>
        <w:br/>
      </w:r>
      <w:r>
        <w:rPr>
          <w:rFonts w:hint="eastAsia"/>
        </w:rPr>
        <w:t>　　　　　　2、不同所有制分析</w:t>
      </w:r>
      <w:r>
        <w:rPr>
          <w:rFonts w:hint="eastAsia"/>
        </w:rPr>
        <w:br/>
      </w:r>
      <w:r>
        <w:rPr>
          <w:rFonts w:hint="eastAsia"/>
        </w:rPr>
        <w:t>　　第三节 2019-2024年中国基础化学原料制造所属行业产值分析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2019-2024年中国基础化学原料制造所属行业成本费用分析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2019-2024年中国基础化学原料制造所属行业盈利能力分析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2019-2024年中国二氧化硅（28112200）进出口数据监测分析</w:t>
      </w:r>
      <w:r>
        <w:rPr>
          <w:rFonts w:hint="eastAsia"/>
        </w:rPr>
        <w:br/>
      </w:r>
      <w:r>
        <w:rPr>
          <w:rFonts w:hint="eastAsia"/>
        </w:rPr>
        <w:t>　　第一节 2019-2024年中国二氧化硅进口数据分析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2019-2024年中国二氧化硅出口数据分析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2019-2024年中国二氧化硅进出口平均单价分析</w:t>
      </w:r>
      <w:r>
        <w:rPr>
          <w:rFonts w:hint="eastAsia"/>
        </w:rPr>
        <w:br/>
      </w:r>
      <w:r>
        <w:rPr>
          <w:rFonts w:hint="eastAsia"/>
        </w:rPr>
        <w:t>　　第四节 2019-2024年中国二氧化硅进出口国家及地区分析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2024年中国气相白炭黑行业竞争格局</w:t>
      </w:r>
      <w:r>
        <w:rPr>
          <w:rFonts w:hint="eastAsia"/>
        </w:rPr>
        <w:br/>
      </w:r>
      <w:r>
        <w:rPr>
          <w:rFonts w:hint="eastAsia"/>
        </w:rPr>
        <w:t>　　第一节 2024年中国气相白炭黑行业竞争格局分析</w:t>
      </w:r>
      <w:r>
        <w:rPr>
          <w:rFonts w:hint="eastAsia"/>
        </w:rPr>
        <w:br/>
      </w:r>
      <w:r>
        <w:rPr>
          <w:rFonts w:hint="eastAsia"/>
        </w:rPr>
        <w:t>　　　　一、气相白炭黑技术竞争分析</w:t>
      </w:r>
      <w:r>
        <w:rPr>
          <w:rFonts w:hint="eastAsia"/>
        </w:rPr>
        <w:br/>
      </w:r>
      <w:r>
        <w:rPr>
          <w:rFonts w:hint="eastAsia"/>
        </w:rPr>
        <w:t>　　　　二、气相白炭黑价格竞争分析</w:t>
      </w:r>
      <w:r>
        <w:rPr>
          <w:rFonts w:hint="eastAsia"/>
        </w:rPr>
        <w:br/>
      </w:r>
      <w:r>
        <w:rPr>
          <w:rFonts w:hint="eastAsia"/>
        </w:rPr>
        <w:t>　　　　三、气相白炭黑成本竞争分析</w:t>
      </w:r>
      <w:r>
        <w:rPr>
          <w:rFonts w:hint="eastAsia"/>
        </w:rPr>
        <w:br/>
      </w:r>
      <w:r>
        <w:rPr>
          <w:rFonts w:hint="eastAsia"/>
        </w:rPr>
        <w:t>　　第二节 2024年中国气相白炭黑行业集中度分析</w:t>
      </w:r>
      <w:r>
        <w:rPr>
          <w:rFonts w:hint="eastAsia"/>
        </w:rPr>
        <w:br/>
      </w:r>
      <w:r>
        <w:rPr>
          <w:rFonts w:hint="eastAsia"/>
        </w:rPr>
        <w:t>　　　　一、气相白炭黑市场集中度分析</w:t>
      </w:r>
      <w:r>
        <w:rPr>
          <w:rFonts w:hint="eastAsia"/>
        </w:rPr>
        <w:br/>
      </w:r>
      <w:r>
        <w:rPr>
          <w:rFonts w:hint="eastAsia"/>
        </w:rPr>
        <w:t>　　　　二、气相白炭黑生产企业分布分析</w:t>
      </w:r>
      <w:r>
        <w:rPr>
          <w:rFonts w:hint="eastAsia"/>
        </w:rPr>
        <w:br/>
      </w:r>
      <w:r>
        <w:rPr>
          <w:rFonts w:hint="eastAsia"/>
        </w:rPr>
        <w:t>　　第三节 2024年中国气相白炭黑行业竞争策略分析</w:t>
      </w:r>
      <w:r>
        <w:rPr>
          <w:rFonts w:hint="eastAsia"/>
        </w:rPr>
        <w:br/>
      </w:r>
      <w:r>
        <w:rPr>
          <w:rFonts w:hint="eastAsia"/>
        </w:rPr>
        <w:br/>
      </w:r>
      <w:r>
        <w:rPr>
          <w:rFonts w:hint="eastAsia"/>
        </w:rPr>
        <w:t>第九章 2024年中国白炭黑重点企业财务状况及竞争力分析</w:t>
      </w:r>
      <w:r>
        <w:rPr>
          <w:rFonts w:hint="eastAsia"/>
        </w:rPr>
        <w:br/>
      </w:r>
      <w:r>
        <w:rPr>
          <w:rFonts w:hint="eastAsia"/>
        </w:rPr>
        <w:t>　　第一节 江西昌九生物化工股份有限公司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株洲兴隆化工实业有限公司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赢创嘉联白炭黑（南平）有限公司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山东联科卡尔迪克白炭黑有限公司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福建省漳平市正盛化工有限公司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罗地亚白炭黑（青岛）有限公司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福建省三明同晟化工有限公司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山东联科白炭黑有限公司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三明市丰润化工有限公司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石家庄市高宗化工有限公司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2024年中国工业硅行业运行形势透析</w:t>
      </w:r>
      <w:r>
        <w:rPr>
          <w:rFonts w:hint="eastAsia"/>
        </w:rPr>
        <w:br/>
      </w:r>
      <w:r>
        <w:rPr>
          <w:rFonts w:hint="eastAsia"/>
        </w:rPr>
        <w:t>　　第一节 2024年中国工业硅行业发展概况</w:t>
      </w:r>
      <w:r>
        <w:rPr>
          <w:rFonts w:hint="eastAsia"/>
        </w:rPr>
        <w:br/>
      </w:r>
      <w:r>
        <w:rPr>
          <w:rFonts w:hint="eastAsia"/>
        </w:rPr>
        <w:t>　　　　一、中国工业硅行业特点分析</w:t>
      </w:r>
      <w:r>
        <w:rPr>
          <w:rFonts w:hint="eastAsia"/>
        </w:rPr>
        <w:br/>
      </w:r>
      <w:r>
        <w:rPr>
          <w:rFonts w:hint="eastAsia"/>
        </w:rPr>
        <w:t>　　　　二、中国工业硅市场分析</w:t>
      </w:r>
      <w:r>
        <w:rPr>
          <w:rFonts w:hint="eastAsia"/>
        </w:rPr>
        <w:br/>
      </w:r>
      <w:r>
        <w:rPr>
          <w:rFonts w:hint="eastAsia"/>
        </w:rPr>
        <w:t>　　　　三、中国工业硅项目建设情况</w:t>
      </w:r>
      <w:r>
        <w:rPr>
          <w:rFonts w:hint="eastAsia"/>
        </w:rPr>
        <w:br/>
      </w:r>
      <w:r>
        <w:rPr>
          <w:rFonts w:hint="eastAsia"/>
        </w:rPr>
        <w:t>　　第二节 2024年中国各地区工业硅市场分析</w:t>
      </w:r>
      <w:r>
        <w:rPr>
          <w:rFonts w:hint="eastAsia"/>
        </w:rPr>
        <w:br/>
      </w:r>
      <w:r>
        <w:rPr>
          <w:rFonts w:hint="eastAsia"/>
        </w:rPr>
        <w:t>　　　　一、中国主要省市工业硅市场透析</w:t>
      </w:r>
      <w:r>
        <w:rPr>
          <w:rFonts w:hint="eastAsia"/>
        </w:rPr>
        <w:br/>
      </w:r>
      <w:r>
        <w:rPr>
          <w:rFonts w:hint="eastAsia"/>
        </w:rPr>
        <w:t>　　　　二、地震引起四川工业硅工厂大面积停产</w:t>
      </w:r>
      <w:r>
        <w:rPr>
          <w:rFonts w:hint="eastAsia"/>
        </w:rPr>
        <w:br/>
      </w:r>
      <w:r>
        <w:rPr>
          <w:rFonts w:hint="eastAsia"/>
        </w:rPr>
        <w:t>　　　　二、电力供应紧张致使众多云南工业硅企业关停</w:t>
      </w:r>
      <w:r>
        <w:rPr>
          <w:rFonts w:hint="eastAsia"/>
        </w:rPr>
        <w:br/>
      </w:r>
      <w:r>
        <w:rPr>
          <w:rFonts w:hint="eastAsia"/>
        </w:rPr>
        <w:t>　　第三节 2024年中国工业硅出口贸易分析</w:t>
      </w:r>
      <w:r>
        <w:rPr>
          <w:rFonts w:hint="eastAsia"/>
        </w:rPr>
        <w:br/>
      </w:r>
      <w:r>
        <w:rPr>
          <w:rFonts w:hint="eastAsia"/>
        </w:rPr>
        <w:t>　　　　一、中国工业硅出口贸易特点分析</w:t>
      </w:r>
      <w:r>
        <w:rPr>
          <w:rFonts w:hint="eastAsia"/>
        </w:rPr>
        <w:br/>
      </w:r>
      <w:r>
        <w:rPr>
          <w:rFonts w:hint="eastAsia"/>
        </w:rPr>
        <w:t>　　　　二、工业硅出口数据分析</w:t>
      </w:r>
      <w:r>
        <w:rPr>
          <w:rFonts w:hint="eastAsia"/>
        </w:rPr>
        <w:br/>
      </w:r>
      <w:r>
        <w:rPr>
          <w:rFonts w:hint="eastAsia"/>
        </w:rPr>
        <w:t>　　　　三、工业硅征出口关税价格优势突显</w:t>
      </w:r>
      <w:r>
        <w:rPr>
          <w:rFonts w:hint="eastAsia"/>
        </w:rPr>
        <w:br/>
      </w:r>
      <w:r>
        <w:rPr>
          <w:rFonts w:hint="eastAsia"/>
        </w:rPr>
        <w:t>　　　　四、2024年中国工业硅出口状况分析</w:t>
      </w:r>
      <w:r>
        <w:rPr>
          <w:rFonts w:hint="eastAsia"/>
        </w:rPr>
        <w:br/>
      </w:r>
      <w:r>
        <w:rPr>
          <w:rFonts w:hint="eastAsia"/>
        </w:rPr>
        <w:t>　　第四节 发达国家对中国工业硅的反倾销情况</w:t>
      </w:r>
      <w:r>
        <w:rPr>
          <w:rFonts w:hint="eastAsia"/>
        </w:rPr>
        <w:br/>
      </w:r>
      <w:r>
        <w:rPr>
          <w:rFonts w:hint="eastAsia"/>
        </w:rPr>
        <w:t>　　　　一、欧盟对中国工业硅征收反倾销税</w:t>
      </w:r>
      <w:r>
        <w:rPr>
          <w:rFonts w:hint="eastAsia"/>
        </w:rPr>
        <w:br/>
      </w:r>
      <w:r>
        <w:rPr>
          <w:rFonts w:hint="eastAsia"/>
        </w:rPr>
        <w:t>　　　　二、欧盟对中国工业硅反倾销调查或将继续</w:t>
      </w:r>
      <w:r>
        <w:rPr>
          <w:rFonts w:hint="eastAsia"/>
        </w:rPr>
        <w:br/>
      </w:r>
      <w:r>
        <w:rPr>
          <w:rFonts w:hint="eastAsia"/>
        </w:rPr>
        <w:t>　　　　三、美国持续对中国工业硅进行反倾销措施</w:t>
      </w:r>
      <w:r>
        <w:rPr>
          <w:rFonts w:hint="eastAsia"/>
        </w:rPr>
        <w:br/>
      </w:r>
      <w:r>
        <w:rPr>
          <w:rFonts w:hint="eastAsia"/>
        </w:rPr>
        <w:br/>
      </w:r>
      <w:r>
        <w:rPr>
          <w:rFonts w:hint="eastAsia"/>
        </w:rPr>
        <w:t>第十一章 2024-2030年中国气相白炭黑行业发展前景预测分析</w:t>
      </w:r>
      <w:r>
        <w:rPr>
          <w:rFonts w:hint="eastAsia"/>
        </w:rPr>
        <w:br/>
      </w:r>
      <w:r>
        <w:rPr>
          <w:rFonts w:hint="eastAsia"/>
        </w:rPr>
        <w:t>　　第一节 2024-2030年中国气相白炭黑产品发展趋势预测分析</w:t>
      </w:r>
      <w:r>
        <w:rPr>
          <w:rFonts w:hint="eastAsia"/>
        </w:rPr>
        <w:br/>
      </w:r>
      <w:r>
        <w:rPr>
          <w:rFonts w:hint="eastAsia"/>
        </w:rPr>
        <w:t>　　　　一、气相白炭黑技术走势分析</w:t>
      </w:r>
      <w:r>
        <w:rPr>
          <w:rFonts w:hint="eastAsia"/>
        </w:rPr>
        <w:br/>
      </w:r>
      <w:r>
        <w:rPr>
          <w:rFonts w:hint="eastAsia"/>
        </w:rPr>
        <w:t>　　　　二、气相白炭黑行业发展方向分析</w:t>
      </w:r>
      <w:r>
        <w:rPr>
          <w:rFonts w:hint="eastAsia"/>
        </w:rPr>
        <w:br/>
      </w:r>
      <w:r>
        <w:rPr>
          <w:rFonts w:hint="eastAsia"/>
        </w:rPr>
        <w:t>　　第二节 2024-2030年中国气相白炭黑行业市场发展前景预测分析</w:t>
      </w:r>
      <w:r>
        <w:rPr>
          <w:rFonts w:hint="eastAsia"/>
        </w:rPr>
        <w:br/>
      </w:r>
      <w:r>
        <w:rPr>
          <w:rFonts w:hint="eastAsia"/>
        </w:rPr>
        <w:t>　　　　一、气相白炭黑供给预测分析</w:t>
      </w:r>
      <w:r>
        <w:rPr>
          <w:rFonts w:hint="eastAsia"/>
        </w:rPr>
        <w:br/>
      </w:r>
      <w:r>
        <w:rPr>
          <w:rFonts w:hint="eastAsia"/>
        </w:rPr>
        <w:t>　　　　二、气相白炭黑需求预测分析</w:t>
      </w:r>
      <w:r>
        <w:rPr>
          <w:rFonts w:hint="eastAsia"/>
        </w:rPr>
        <w:br/>
      </w:r>
      <w:r>
        <w:rPr>
          <w:rFonts w:hint="eastAsia"/>
        </w:rPr>
        <w:t>　　　　三、气相白炭黑进出口形势预测分析</w:t>
      </w:r>
      <w:r>
        <w:rPr>
          <w:rFonts w:hint="eastAsia"/>
        </w:rPr>
        <w:br/>
      </w:r>
      <w:r>
        <w:rPr>
          <w:rFonts w:hint="eastAsia"/>
        </w:rPr>
        <w:t>　　第三节 2024-2030年中国气相白炭黑行业市场盈利能力预测分析</w:t>
      </w:r>
      <w:r>
        <w:rPr>
          <w:rFonts w:hint="eastAsia"/>
        </w:rPr>
        <w:br/>
      </w:r>
      <w:r>
        <w:rPr>
          <w:rFonts w:hint="eastAsia"/>
        </w:rPr>
        <w:br/>
      </w:r>
      <w:r>
        <w:rPr>
          <w:rFonts w:hint="eastAsia"/>
        </w:rPr>
        <w:t>第十二章 2024-2030年中国气相白炭黑行业投资机会与投资风险分析</w:t>
      </w:r>
      <w:r>
        <w:rPr>
          <w:rFonts w:hint="eastAsia"/>
        </w:rPr>
        <w:br/>
      </w:r>
      <w:r>
        <w:rPr>
          <w:rFonts w:hint="eastAsia"/>
        </w:rPr>
        <w:t>　　第一节 2024-2030年中国气相白炭黑行业投资机会分析</w:t>
      </w:r>
      <w:r>
        <w:rPr>
          <w:rFonts w:hint="eastAsia"/>
        </w:rPr>
        <w:br/>
      </w:r>
      <w:r>
        <w:rPr>
          <w:rFonts w:hint="eastAsia"/>
        </w:rPr>
        <w:t>　　　　一、气相白炭黑行业吸引力分析</w:t>
      </w:r>
      <w:r>
        <w:rPr>
          <w:rFonts w:hint="eastAsia"/>
        </w:rPr>
        <w:br/>
      </w:r>
      <w:r>
        <w:rPr>
          <w:rFonts w:hint="eastAsia"/>
        </w:rPr>
        <w:t>　　　　二、气相白炭黑行业区域投资潜力分析</w:t>
      </w:r>
      <w:r>
        <w:rPr>
          <w:rFonts w:hint="eastAsia"/>
        </w:rPr>
        <w:br/>
      </w:r>
      <w:r>
        <w:rPr>
          <w:rFonts w:hint="eastAsia"/>
        </w:rPr>
        <w:t>　　第二节 2024-2030年中国气相白炭黑行业投资风险分析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　投资策略分析</w:t>
      </w:r>
      <w:r>
        <w:rPr>
          <w:rFonts w:hint="eastAsia"/>
        </w:rPr>
        <w:br/>
      </w:r>
      <w:r>
        <w:rPr>
          <w:rFonts w:hint="eastAsia"/>
        </w:rPr>
        <w:br/>
      </w:r>
      <w:r>
        <w:rPr>
          <w:rFonts w:hint="eastAsia"/>
        </w:rPr>
        <w:t>图表目录</w:t>
      </w:r>
      <w:r>
        <w:rPr>
          <w:rFonts w:hint="eastAsia"/>
        </w:rPr>
        <w:br/>
      </w:r>
      <w:r>
        <w:rPr>
          <w:rFonts w:hint="eastAsia"/>
        </w:rPr>
        <w:t>　　图表 2019-2024年全球气相白炭黑产量分析</w:t>
      </w:r>
      <w:r>
        <w:rPr>
          <w:rFonts w:hint="eastAsia"/>
        </w:rPr>
        <w:br/>
      </w:r>
      <w:r>
        <w:rPr>
          <w:rFonts w:hint="eastAsia"/>
        </w:rPr>
        <w:t>　　图表 主要发达国家气相白炭黑消费量分析</w:t>
      </w:r>
      <w:r>
        <w:rPr>
          <w:rFonts w:hint="eastAsia"/>
        </w:rPr>
        <w:br/>
      </w:r>
      <w:r>
        <w:rPr>
          <w:rFonts w:hint="eastAsia"/>
        </w:rPr>
        <w:t>　　图表 2019-2024年美国气相白炭黑产量分析</w:t>
      </w:r>
      <w:r>
        <w:rPr>
          <w:rFonts w:hint="eastAsia"/>
        </w:rPr>
        <w:br/>
      </w:r>
      <w:r>
        <w:rPr>
          <w:rFonts w:hint="eastAsia"/>
        </w:rPr>
        <w:t>　　……</w:t>
      </w:r>
      <w:r>
        <w:rPr>
          <w:rFonts w:hint="eastAsia"/>
        </w:rPr>
        <w:br/>
      </w:r>
      <w:r>
        <w:rPr>
          <w:rFonts w:hint="eastAsia"/>
        </w:rPr>
        <w:t>　　图表 2019-2024年日本气相白炭黑产量分析</w:t>
      </w:r>
      <w:r>
        <w:rPr>
          <w:rFonts w:hint="eastAsia"/>
        </w:rPr>
        <w:br/>
      </w:r>
      <w:r>
        <w:rPr>
          <w:rFonts w:hint="eastAsia"/>
        </w:rPr>
        <w:t>　　图表 2019-2024年我国国内生产总值分析</w:t>
      </w:r>
      <w:r>
        <w:rPr>
          <w:rFonts w:hint="eastAsia"/>
        </w:rPr>
        <w:br/>
      </w:r>
      <w:r>
        <w:rPr>
          <w:rFonts w:hint="eastAsia"/>
        </w:rPr>
        <w:t>　　图表 2019-2024年CPI同比涨幅走势</w:t>
      </w:r>
      <w:r>
        <w:rPr>
          <w:rFonts w:hint="eastAsia"/>
        </w:rPr>
        <w:br/>
      </w:r>
      <w:r>
        <w:rPr>
          <w:rFonts w:hint="eastAsia"/>
        </w:rPr>
        <w:t>　　图表 2019-2024年农村居民人均纯收入</w:t>
      </w:r>
      <w:r>
        <w:rPr>
          <w:rFonts w:hint="eastAsia"/>
        </w:rPr>
        <w:br/>
      </w:r>
      <w:r>
        <w:rPr>
          <w:rFonts w:hint="eastAsia"/>
        </w:rPr>
        <w:t>　　图表 2019-2024年城镇居民人均可支配收入</w:t>
      </w:r>
      <w:r>
        <w:rPr>
          <w:rFonts w:hint="eastAsia"/>
        </w:rPr>
        <w:br/>
      </w:r>
      <w:r>
        <w:rPr>
          <w:rFonts w:hint="eastAsia"/>
        </w:rPr>
        <w:t>　　图表 2019-2024年社会消费品零售总额</w:t>
      </w:r>
      <w:r>
        <w:rPr>
          <w:rFonts w:hint="eastAsia"/>
        </w:rPr>
        <w:br/>
      </w:r>
      <w:r>
        <w:rPr>
          <w:rFonts w:hint="eastAsia"/>
        </w:rPr>
        <w:t>　　图表 2019-2024年我国固定资产投资分析</w:t>
      </w:r>
      <w:r>
        <w:rPr>
          <w:rFonts w:hint="eastAsia"/>
        </w:rPr>
        <w:br/>
      </w:r>
      <w:r>
        <w:rPr>
          <w:rFonts w:hint="eastAsia"/>
        </w:rPr>
        <w:t>　　图表 2024年分行业城镇固定资产投资及其增长速度</w:t>
      </w:r>
      <w:r>
        <w:rPr>
          <w:rFonts w:hint="eastAsia"/>
        </w:rPr>
        <w:br/>
      </w:r>
      <w:r>
        <w:rPr>
          <w:rFonts w:hint="eastAsia"/>
        </w:rPr>
        <w:t>　　图表 2024年固定资产投资新增主要生产能力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4ac03b801543bf" w:history="1">
        <w:r>
          <w:rPr>
            <w:rStyle w:val="Hyperlink"/>
          </w:rPr>
          <w:t>2024-2030年中国气相白炭黑市场深度调查研究与发展前景分析报告</w:t>
        </w:r>
      </w:hyperlink>
      <w:r>
        <w:rPr>
          <w:color w:val="C00000"/>
        </w:rPr>
        <w:t>》，报告编号：</w:t>
      </w:r>
      <w:r>
        <w:rPr>
          <w:rFonts w:hint="eastAsia"/>
          <w:color w:val="C00000"/>
        </w:rPr>
        <w:t>2281238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4ac03b801543bf" w:history="1">
        <w:r>
          <w:rPr>
            <w:rStyle w:val="Hyperlink"/>
          </w:rPr>
          <w:t>https://www.20087.com/8/23/QiXiangBaiTanHeiFaZhanXianZhuang.html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6aab45d0aa4a1a" w:history="1">
      <w:r>
        <w:rPr>
          <w:rStyle w:val="Hyperlink"/>
        </w:rPr>
        <w:t>2024-2030年中国气相白炭黑市场深度调查研究与发展前景分析报告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QiXiangBaiTanHeiFaZhanXianZhuang.html" TargetMode="External" Id="R864ac03b801543bf" /></Relationships>
</file>

<file path=word/_rels/header2.xml.rels>&#65279;<?xml version="1.0" encoding="utf-8"?><Relationships xmlns="http://schemas.openxmlformats.org/package/2006/relationships"><Relationship Type="http://schemas.openxmlformats.org/officeDocument/2006/relationships/hyperlink" Target="https://www.20087.com/8/23/QiXiangBaiTanHeiFaZhanXianZhuang.html" TargetMode="External" Id="R7a6aab45d0aa4a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2024-02-29T01:22:00Z</dcterms:created>
  <dcterms:modified xsi:type="dcterms:W3CDTF">2024-02-29T02:22:00Z</dcterms:modified>
  <dc:subject>2024-2030年中国气相白炭黑市场深度调查研究与发展前景分析报告</dc:subject>
  <dc:title>2024-2030年中国气相白炭黑市场深度调查研究与发展前景分析报告</dc:title>
  <cp:keywords>2024-2030年中国气相白炭黑市场深度调查研究与发展前景分析报告</cp:keywords>
  <dc:description>2024-2030年中国气相白炭黑市场深度调查研究与发展前景分析报告</dc:description>
</cp:coreProperties>
</file>