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1dd82aaf5416c" w:history="1">
              <w:r>
                <w:rPr>
                  <w:rStyle w:val="Hyperlink"/>
                </w:rPr>
                <w:t>2025-2031年中国电竞俱乐部市场调查研究与趋势分析报告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1dd82aaf5416c" w:history="1">
              <w:r>
                <w:rPr>
                  <w:rStyle w:val="Hyperlink"/>
                </w:rPr>
                <w:t>2025-2031年中国电竞俱乐部市场调查研究与趋势分析报告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1dd82aaf5416c" w:history="1">
                <w:r>
                  <w:rPr>
                    <w:rStyle w:val="Hyperlink"/>
                  </w:rPr>
                  <w:t>https://www.20087.com/8/83/DianJingJuLeBuDeQianJingQuShi.html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俱乐部是电子竞技行业中的重要组成部分，负责培养和支持职业电竞选手参加各类比赛。近年来，随着电子竞技在全球范围内的迅速发展，电竞俱乐部的数量和规模都在不断扩大。目前，许多电竞俱乐部已经形成了较为完善的训练体系、赛事参与机制和商业运营模式。俱乐部不仅为选手提供专业的训练环境和设施，还积极寻求与各大品牌的合作，通过赞助、广告等方式获得收入。此外，一些大型电竞俱乐部还拥有自己的粉丝群体和社交媒体平台，通过直播、视频内容等方式与粉丝互动。</w:t>
      </w:r>
      <w:r>
        <w:rPr>
          <w:rFonts w:hint="eastAsia"/>
        </w:rPr>
        <w:br/>
      </w:r>
      <w:r>
        <w:rPr>
          <w:rFonts w:hint="eastAsia"/>
        </w:rPr>
        <w:t>　　未来，电竞俱乐部将更加专业化和国际化。一方面，随着电子竞技逐渐被认可为一项正式的体育项目，电竞俱乐部将更加注重选手的职业生涯规划和个人发展，包括提供更全面的心理辅导、健康管理等服务。另一方面，随着电子竞技全球化趋势的加强，电竞俱乐部将更加重视国际市场，通过建立海外分部、参加国际赛事等方式扩大影响力。此外，随着虚拟现实(VR)、增强现实(AR)等技术的应用，未来电竞俱乐部还可能探索更多创新的比赛形式和观众体验，以吸引更多年轻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1dd82aaf5416c" w:history="1">
        <w:r>
          <w:rPr>
            <w:rStyle w:val="Hyperlink"/>
          </w:rPr>
          <w:t>2025-2031年中国电竞俱乐部市场调查研究与趋势分析报告</w:t>
        </w:r>
      </w:hyperlink>
      <w:r>
        <w:rPr>
          <w:rFonts w:hint="eastAsia"/>
        </w:rPr>
        <w:t>》基于行业权威数据和长期市场监测信息，结合电竞俱乐部行业发展现状，系统分析了电竞俱乐部行业的市场规模、供需关系、竞争格局及主要企业经营状况，并对未来发展趋势进行了科学预测。报告为投资者提供了电竞俱乐部行业现状分析和前景评估，帮助其挖掘投资价值并制定投资决策。同时，报告从投资、生产及营销等角度提出了可行性建议，为电竞俱乐部行业参与者提供参考，推动电竞俱乐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电竞俱乐部产业概述</w:t>
      </w:r>
      <w:r>
        <w:rPr>
          <w:rFonts w:hint="eastAsia"/>
        </w:rPr>
        <w:br/>
      </w:r>
      <w:r>
        <w:rPr>
          <w:rFonts w:hint="eastAsia"/>
        </w:rPr>
        <w:t>　　第一节 电竞俱乐部定义</w:t>
      </w:r>
      <w:r>
        <w:rPr>
          <w:rFonts w:hint="eastAsia"/>
        </w:rPr>
        <w:br/>
      </w:r>
      <w:r>
        <w:rPr>
          <w:rFonts w:hint="eastAsia"/>
        </w:rPr>
        <w:t>　　第二节 电竞俱乐部行业特点</w:t>
      </w:r>
      <w:r>
        <w:rPr>
          <w:rFonts w:hint="eastAsia"/>
        </w:rPr>
        <w:br/>
      </w:r>
      <w:r>
        <w:rPr>
          <w:rFonts w:hint="eastAsia"/>
        </w:rPr>
        <w:t>　　第三节 电竞俱乐部产业链分析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2024-2025年中国电竞俱乐部行业运行环境分析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中国电竞俱乐部运行经济环境分析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中国电竞俱乐部产业政策环境分析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一、电竞俱乐部行业监管体制</w:t>
      </w:r>
      <w:r>
        <w:rPr>
          <w:rFonts w:hint="eastAsia"/>
        </w:rPr>
        <w:br/>
      </w:r>
      <w:r>
        <w:rPr>
          <w:rFonts w:hint="eastAsia"/>
        </w:rPr>
        <w:t>　　　　二、电竞俱乐部行业主要法规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三、主要电竞俱乐部产业政策</w:t>
      </w:r>
      <w:r>
        <w:rPr>
          <w:rFonts w:hint="eastAsia"/>
        </w:rPr>
        <w:br/>
      </w:r>
      <w:r>
        <w:rPr>
          <w:rFonts w:hint="eastAsia"/>
        </w:rPr>
        <w:t>　　第三节 中国电竞俱乐部产业社会环境分析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国外电竞俱乐部行业发展态势分析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国外电竞俱乐部市场发展现状分析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国外主要国家电竞俱乐部市场现状</w:t>
      </w:r>
      <w:r>
        <w:rPr>
          <w:rFonts w:hint="eastAsia"/>
        </w:rPr>
        <w:br/>
      </w:r>
      <w:r>
        <w:rPr>
          <w:rFonts w:hint="eastAsia"/>
        </w:rPr>
        <w:t>　　第三节 国外电竞俱乐部行业发展趋势预测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2019-2024年中国电竞俱乐部行业规模情况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2019-2024年中国电竞俱乐部市场规模情况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2019-2024年中国电竞俱乐部行业盈利情况分析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2019-2024年中国电竞俱乐部市场需求状况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2019-2024年中国电竞俱乐部行业市场供给状况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2019-2024年电竞俱乐部行业市场供需平衡状况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中国重点地区电竞俱乐部行业市场调研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重点地区（一）电竞俱乐部市场调研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重点地区（二）电竞俱乐部市场调研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重点地区（三）电竞俱乐部市场调研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重点地区（四）电竞俱乐部市场调研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重点地区（五）电竞俱乐部市场调研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国内电竞俱乐部行业价格回顾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国内电竞俱乐部行业价格走势预测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国内电竞俱乐部行业价格影响因素分析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中国电竞俱乐部行业客户调研</w:t>
      </w:r>
      <w:r>
        <w:rPr>
          <w:rFonts w:hint="eastAsia"/>
        </w:rPr>
        <w:br/>
      </w:r>
      <w:r>
        <w:rPr>
          <w:rFonts w:hint="eastAsia"/>
        </w:rPr>
        <w:t>　　　　一、电竞俱乐部行业客户偏好调查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二、客户对电竞俱乐部品牌的首要认知渠道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三、电竞俱乐部品牌忠诚度调查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四、电竞俱乐部行业客户消费理念调研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2025年电竞俱乐部行业集中度分析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一、电竞俱乐部市场集中度分析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二、电竞俱乐部企业集中度分析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2024-2025年电竞俱乐部行业竞争格局分析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一、电竞俱乐部行业竞争策略分析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二、电竞俱乐部行业竞争格局展望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三、我国电竞俱乐部市场竞争趋势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电竞俱乐部企业多样化经营策略分析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一、电竞俱乐部企业多样化经营情况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二、现行电竞俱乐部行业多样化经营的方向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大型电竞俱乐部企业集团未来发展策略分析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对中小电竞俱乐部企业生产经营的建议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电竞俱乐部行业SWOT模型分析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一、电竞俱乐部行业优势分析</w:t>
      </w:r>
      <w:r>
        <w:rPr>
          <w:rFonts w:hint="eastAsia"/>
        </w:rPr>
        <w:br/>
      </w:r>
      <w:r>
        <w:rPr>
          <w:rFonts w:hint="eastAsia"/>
        </w:rPr>
        <w:t>　　　　二、电竞俱乐部行业劣势分析</w:t>
      </w:r>
      <w:r>
        <w:rPr>
          <w:rFonts w:hint="eastAsia"/>
        </w:rPr>
        <w:br/>
      </w:r>
      <w:r>
        <w:rPr>
          <w:rFonts w:hint="eastAsia"/>
        </w:rPr>
        <w:t>　　　　三、电竞俱乐部行业机会分析</w:t>
      </w:r>
      <w:r>
        <w:rPr>
          <w:rFonts w:hint="eastAsia"/>
        </w:rPr>
        <w:br/>
      </w:r>
      <w:r>
        <w:rPr>
          <w:rFonts w:hint="eastAsia"/>
        </w:rPr>
        <w:t>　　　　四、电竞俱乐部行业风险分析</w:t>
      </w:r>
      <w:r>
        <w:rPr>
          <w:rFonts w:hint="eastAsia"/>
        </w:rPr>
        <w:br/>
      </w:r>
      <w:r>
        <w:rPr>
          <w:rFonts w:hint="eastAsia"/>
        </w:rPr>
        <w:t>　　第二节 电竞俱乐部行业投资风险及控制策略分析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一、电竞俱乐部市场风险及控制策略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二、电竞俱乐部行业政策风险及控制策略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三、电竞俱乐部行业经营风险及控制策略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四、电竞俱乐部同业竞争风险及控制策略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五、电竞俱乐部行业其他风险及控制策略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2025-2031年中国电竞俱乐部行业投资潜力及发展趋势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2025-2031年电竞俱乐部行业投资潜力分析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一、电竞俱乐部行业重点可投资领域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二、电竞俱乐部行业目标市场需求潜力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三、电竞俱乐部行业投资潜力综合评判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中-智-林-－2025-2031年中国电竞俱乐部行业发展趋势分析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一、2025年电竞俱乐部市场前景分析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二、2025年电竞俱乐部发展趋势预测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三、2025-2031年我国电竞俱乐部行业发展剖析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五、未来电竞俱乐部行业发展变局剖析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电竞俱乐部行业历程</w:t>
      </w:r>
      <w:r>
        <w:rPr>
          <w:rFonts w:hint="eastAsia"/>
        </w:rPr>
        <w:br/>
      </w:r>
      <w:r>
        <w:rPr>
          <w:rFonts w:hint="eastAsia"/>
        </w:rPr>
        <w:t>　　图表 电竞俱乐部行业生命周期</w:t>
      </w:r>
      <w:r>
        <w:rPr>
          <w:rFonts w:hint="eastAsia"/>
        </w:rPr>
        <w:br/>
      </w:r>
      <w:r>
        <w:rPr>
          <w:rFonts w:hint="eastAsia"/>
        </w:rPr>
        <w:t>　　图表 电竞俱乐部行业产业链分析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2019-2024年电竞俱乐部行业市场容量分析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2019-2024年中国电竞俱乐部市场需求量及增速统计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2025年中国电竞俱乐部行业需求领域分布格局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2019-2024年中国电竞俱乐部进口数量分析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2019-2024年中国电竞俱乐部进口金额分析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2019-2024年中国电竞俱乐部出口数量分析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2019-2024年中国电竞俱乐部出口金额分析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2025年中国电竞俱乐部进口国家及地区分析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2025年中国电竞俱乐部出口国家及地区分析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2019-2024年中国电竞俱乐部行业企业平均规模情况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电竞俱乐部重点企业（一）主要经济指标情况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电竞俱乐部重点企业（二）主要经济指标情况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电竞俱乐部重点企业（三）经营情况分析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电竞俱乐部重点企业（三）主要经济指标情况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2025-2031年中国电竞俱乐部行业产能预测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2025-2031年中国电竞俱乐部行业产量预测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2025-2031年中国电竞俱乐部市场需求量预测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2025-2031年中国电竞俱乐部行业供需平衡预测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1dd82aaf5416c" w:history="1">
        <w:r>
          <w:rPr>
            <w:rStyle w:val="Hyperlink"/>
          </w:rPr>
          <w:t>2025-2031年中国电竞俱乐部市场调查研究与趋势分析报告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1dd82aaf5416c" w:history="1">
        <w:r>
          <w:rPr>
            <w:rStyle w:val="Hyperlink"/>
          </w:rPr>
          <w:t>https://www.20087.com/8/83/DianJingJuLeBuDeQianJingQuShi.html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热点：国内十大顶级电竞俱乐部、电竞俱乐部的盈利模式、模拟电竞选手养成游戏、电竞俱乐部手机版、怎样加入电竞青训营、电竞俱乐部排行榜、和平精英霸气ID、电竞俱乐部靠什么收入、绝地求生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d78a270a74260" w:history="1">
      <w:r>
        <w:rPr>
          <w:rStyle w:val="Hyperlink"/>
        </w:rPr>
        <w:t>2025-2031年中国电竞俱乐部市场调查研究与趋势分析报告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JingJuLeBuDeQianJingQuShi.html" TargetMode="External" Id="R0411dd82aaf5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JingJuLeBuDeQianJingQuShi.html" TargetMode="External" Id="R2dcd78a270a7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2025-01-12T05:39:00Z</dcterms:created>
  <dcterms:modified xsi:type="dcterms:W3CDTF">2025-01-12T06:39:00Z</dcterms:modified>
  <dc:subject>2025-2031年中国电竞俱乐部市场调查研究与趋势分析报告</dc:subject>
  <dc:title>2025-2031年中国电竞俱乐部市场调查研究与趋势分析报告</dc:title>
  <cp:keywords>2025-2031年中国电竞俱乐部市场调查研究与趋势分析报告</cp:keywords>
  <dc:description>2025-2031年中国电竞俱乐部市场调查研究与趋势分析报告</dc:description>
</cp:coreProperties>
</file>