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b415ff7d14436" w:history="1">
              <w:r>
                <w:rPr>
                  <w:rStyle w:val="Hyperlink"/>
                </w:rPr>
                <w:t>2025-2031年中国记录媒介的复制市场调查研究及发展前景趋势分析报告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b415ff7d14436" w:history="1">
              <w:r>
                <w:rPr>
                  <w:rStyle w:val="Hyperlink"/>
                </w:rPr>
                <w:t>2025-2031年中国记录媒介的复制市场调查研究及发展前景趋势分析报告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b415ff7d14436" w:history="1">
                <w:r>
                  <w:rPr>
                    <w:rStyle w:val="Hyperlink"/>
                  </w:rPr>
                  <w:t>https://www.20087.com/8/53/JiLuMeiJieDeFuZhiShiChangYuCeBaoGao.html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录媒介的复制技术涵盖了从传统的光盘复制到现代的数字文件复制。随着数字媒体的普及，云存储和网络分发成为主流，但物理媒介的复制仍有一定的市场需求，尤其是在版权保护和数据存档领域。近年来，高清蓝光光盘和高质量音频格式的复制技术得到发展，满足了高端消费者的需求。</w:t>
      </w:r>
      <w:r>
        <w:rPr>
          <w:rFonts w:hint="eastAsia"/>
        </w:rPr>
        <w:br/>
      </w:r>
      <w:r>
        <w:rPr>
          <w:rFonts w:hint="eastAsia"/>
        </w:rPr>
        <w:t>　　未来，记录媒介的复制将更加注重个性化和收藏价值。随着3D打印和定制化服务的兴起，物理媒介的外观设计将更加多样化，满足消费者的个性化需求。同时，限量版和签名版的高端复制媒介将成为收藏家的追求目标，具有更高的艺术和投资价值。此外，加密技术和区块链的应用将增强数字复制媒介的版权保护，促进合法内容的分发。</w:t>
      </w:r>
      <w:r>
        <w:rPr>
          <w:rFonts w:hint="eastAsia"/>
        </w:rPr>
        <w:br/>
      </w:r>
      <w:r>
        <w:rPr>
          <w:rFonts w:hint="eastAsia"/>
        </w:rPr>
        <w:br/>
      </w:r>
      <w:r>
        <w:rPr>
          <w:rFonts w:hint="eastAsia"/>
        </w:rPr>
        <w:t>第一章 记录媒介的复制行业现状分析</w:t>
      </w:r>
      <w:r>
        <w:rPr>
          <w:rFonts w:hint="eastAsia"/>
        </w:rPr>
        <w:br/>
      </w:r>
      <w:r>
        <w:rPr>
          <w:rFonts w:hint="eastAsia"/>
        </w:rPr>
        <w:t>　　第一节 记录媒介的复制行业定义及分类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记录媒介的复制行业发展概况</w:t>
      </w:r>
      <w:r>
        <w:rPr>
          <w:rFonts w:hint="eastAsia"/>
        </w:rPr>
        <w:br/>
      </w:r>
      <w:r>
        <w:rPr>
          <w:rFonts w:hint="eastAsia"/>
        </w:rPr>
        <w:t>　　第三节 记录媒介的复制行业市场现状</w:t>
      </w:r>
      <w:r>
        <w:rPr>
          <w:rFonts w:hint="eastAsia"/>
        </w:rPr>
        <w:br/>
      </w:r>
      <w:r>
        <w:rPr>
          <w:rFonts w:hint="eastAsia"/>
        </w:rPr>
        <w:t>　　　　一、市场规模</w:t>
      </w:r>
      <w:r>
        <w:rPr>
          <w:rFonts w:hint="eastAsia"/>
        </w:rPr>
        <w:br/>
      </w:r>
      <w:r>
        <w:rPr>
          <w:rFonts w:hint="eastAsia"/>
        </w:rPr>
        <w:t>　　　　　　1、2020-2025年我国记录媒介的复制行业销售收入统计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记录媒介的复制行业投资特性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记录媒介的复制行业产销量分析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记录媒介的复制行业市场竞争格局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1、2020-2025年我国记录媒介的复制行业企业市场占有率统计情况</w:t>
      </w:r>
      <w:r>
        <w:rPr>
          <w:rFonts w:hint="eastAsia"/>
        </w:rPr>
        <w:br/>
      </w:r>
      <w:r>
        <w:rPr>
          <w:rFonts w:hint="eastAsia"/>
        </w:rPr>
        <w:br/>
      </w:r>
      <w:r>
        <w:rPr>
          <w:rFonts w:hint="eastAsia"/>
        </w:rPr>
        <w:t>第五章 记录媒介的复制行业主要企业分析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一、江苏新广联光盘有限公司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二、乐金大自然（杭州）记录媒体有限公司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三、麦迪实电子科技（上海）有限公司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四、湛江华丽金音影碟有限公司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五、浙江华虹光电集团有限公司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六、上海联合光盘有限公司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七、佳和（水东）电子城有限公司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八、北京保利星数据光盘有限公司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九、无锡江南磁带有限公司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十、河南凯瑞数码有限公司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十一、北京电影洗印录像技术厂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十二、广西迪美科技发展有限公司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十三、烟台宏正光电传媒有限公司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十四、天津天宝光碟有限公司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十五、北京中联鸿远光盘科技发展有限公司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十六、惠州市tcl文化发展公司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十七、北京海传光盘有限公司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十八、深圳市致诚威光盘制作有限公司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十九、北京中新联数码科技股份有限公司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二十、江西金科光盘有限公司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记录媒介的复制行业发展预测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1、2025-2031年我国记录媒介的复制行业销售收入预测</w:t>
      </w:r>
      <w:r>
        <w:rPr>
          <w:rFonts w:hint="eastAsia"/>
        </w:rPr>
        <w:br/>
      </w:r>
      <w:r>
        <w:rPr>
          <w:rFonts w:hint="eastAsia"/>
        </w:rPr>
        <w:t>　　　　三、竞争趋势</w:t>
      </w:r>
      <w:r>
        <w:rPr>
          <w:rFonts w:hint="eastAsia"/>
        </w:rPr>
        <w:br/>
      </w:r>
      <w:r>
        <w:rPr>
          <w:rFonts w:hint="eastAsia"/>
        </w:rPr>
        <w:t>　　第二节 记录媒介的复制行业swot分析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五、（济研）我国记录媒介的复制行业swot分析图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2020-2025年我国记录媒介的复制行业销售收入统计</w:t>
      </w:r>
      <w:r>
        <w:rPr>
          <w:rFonts w:hint="eastAsia"/>
        </w:rPr>
        <w:br/>
      </w:r>
      <w:r>
        <w:rPr>
          <w:rFonts w:hint="eastAsia"/>
        </w:rPr>
        <w:t>　　图表 2025-2031年我国记录媒介的复制行业销售收入预测</w:t>
      </w:r>
      <w:r>
        <w:rPr>
          <w:rFonts w:hint="eastAsia"/>
        </w:rPr>
        <w:br/>
      </w:r>
      <w:r>
        <w:rPr>
          <w:rFonts w:hint="eastAsia"/>
        </w:rPr>
        <w:t>　　图表 2020-2025年我国记录媒介的复制行业企业市场占有率统计情况</w:t>
      </w:r>
      <w:r>
        <w:rPr>
          <w:rFonts w:hint="eastAsia"/>
        </w:rPr>
        <w:br/>
      </w:r>
      <w:r>
        <w:rPr>
          <w:rFonts w:hint="eastAsia"/>
        </w:rPr>
        <w:t>　　图表 2020-2025年江苏新广联光盘有限公司产销分析</w:t>
      </w:r>
      <w:r>
        <w:rPr>
          <w:rFonts w:hint="eastAsia"/>
        </w:rPr>
        <w:br/>
      </w:r>
      <w:r>
        <w:rPr>
          <w:rFonts w:hint="eastAsia"/>
        </w:rPr>
        <w:t>　　图表 2020-2025年江苏新广联光盘有限公司收入分析</w:t>
      </w:r>
      <w:r>
        <w:rPr>
          <w:rFonts w:hint="eastAsia"/>
        </w:rPr>
        <w:br/>
      </w:r>
      <w:r>
        <w:rPr>
          <w:rFonts w:hint="eastAsia"/>
        </w:rPr>
        <w:t>　　图表 2020-2025年江苏新广联光盘有限公司市场占有率分析</w:t>
      </w:r>
      <w:r>
        <w:rPr>
          <w:rFonts w:hint="eastAsia"/>
        </w:rPr>
        <w:br/>
      </w:r>
      <w:r>
        <w:rPr>
          <w:rFonts w:hint="eastAsia"/>
        </w:rPr>
        <w:t>　　图表 2020-2025年乐金大自然（杭州）记录媒体有限公司产销分析</w:t>
      </w:r>
      <w:r>
        <w:rPr>
          <w:rFonts w:hint="eastAsia"/>
        </w:rPr>
        <w:br/>
      </w:r>
      <w:r>
        <w:rPr>
          <w:rFonts w:hint="eastAsia"/>
        </w:rPr>
        <w:t>　　图表 2020-2025年乐金大自然（杭州）记录媒体有限公司收入分析</w:t>
      </w:r>
      <w:r>
        <w:rPr>
          <w:rFonts w:hint="eastAsia"/>
        </w:rPr>
        <w:br/>
      </w:r>
      <w:r>
        <w:rPr>
          <w:rFonts w:hint="eastAsia"/>
        </w:rPr>
        <w:t>　　图表 2020-2025年乐金大自然（杭州）记录媒体有限公司市场占有率分析</w:t>
      </w:r>
      <w:r>
        <w:rPr>
          <w:rFonts w:hint="eastAsia"/>
        </w:rPr>
        <w:br/>
      </w:r>
      <w:r>
        <w:rPr>
          <w:rFonts w:hint="eastAsia"/>
        </w:rPr>
        <w:t>　　图表 2020-2025年麦迪实电子科技（上海）有限公司产销分析</w:t>
      </w:r>
      <w:r>
        <w:rPr>
          <w:rFonts w:hint="eastAsia"/>
        </w:rPr>
        <w:br/>
      </w:r>
      <w:r>
        <w:rPr>
          <w:rFonts w:hint="eastAsia"/>
        </w:rPr>
        <w:t>　　图表 2020-2025年麦迪实电子科技（上海）有限公司收入分析</w:t>
      </w:r>
      <w:r>
        <w:rPr>
          <w:rFonts w:hint="eastAsia"/>
        </w:rPr>
        <w:br/>
      </w:r>
      <w:r>
        <w:rPr>
          <w:rFonts w:hint="eastAsia"/>
        </w:rPr>
        <w:t>　　图表 2020-2025年麦迪实电子科技（上海）有限公司市场占有率分析</w:t>
      </w:r>
      <w:r>
        <w:rPr>
          <w:rFonts w:hint="eastAsia"/>
        </w:rPr>
        <w:br/>
      </w:r>
      <w:r>
        <w:rPr>
          <w:rFonts w:hint="eastAsia"/>
        </w:rPr>
        <w:t>　　图表 我国记录媒介的复制行业swot分析表</w:t>
      </w:r>
      <w:r>
        <w:rPr>
          <w:rFonts w:hint="eastAsia"/>
        </w:rPr>
        <w:br/>
      </w:r>
      <w:r>
        <w:rPr>
          <w:rFonts w:hint="eastAsia"/>
        </w:rPr>
        <w:t>　　图表 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b415ff7d14436" w:history="1">
        <w:r>
          <w:rPr>
            <w:rStyle w:val="Hyperlink"/>
          </w:rPr>
          <w:t>2025-2031年中国记录媒介的复制市场调查研究及发展前景趋势分析报告</w:t>
        </w:r>
      </w:hyperlink>
      <w:r>
        <w:rPr>
          <w:color w:val="C00000"/>
        </w:rPr>
        <w:t>》，报告编号：</w:t>
      </w:r>
      <w:r>
        <w:rPr>
          <w:rFonts w:hint="eastAsia"/>
          <w:color w:val="C00000"/>
        </w:rPr>
        <w:t>1A17538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b415ff7d14436" w:history="1">
        <w:r>
          <w:rPr>
            <w:rStyle w:val="Hyperlink"/>
          </w:rPr>
          <w:t>https://www.20087.com/8/53/JiLuMeiJieDeFuZhiShiChangYuCeBaoGao.html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媒介记忆、记录媒介的复制过程、复制和转录的区别、记录媒介复制业是做什么的、拷贝与复制的区别是什么、记录媒介复制属于什么行业、信息在传播的过程中具有哪些要素、记录媒介复制人员、记录媒介复制业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275953056442a" w:history="1">
      <w:r>
        <w:rPr>
          <w:rStyle w:val="Hyperlink"/>
        </w:rPr>
        <w:t>2025-2031年中国记录媒介的复制市场调查研究及发展前景趋势分析报告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JiLuMeiJieDeFuZhiShiChangYuCeBaoGao.html" TargetMode="External" Id="Ra46b415ff7d14436" /></Relationships>
</file>

<file path=word/_rels/header2.xml.rels>&#65279;<?xml version="1.0" encoding="utf-8"?><Relationships xmlns="http://schemas.openxmlformats.org/package/2006/relationships"><Relationship Type="http://schemas.openxmlformats.org/officeDocument/2006/relationships/hyperlink" Target="https://www.20087.com/8/53/JiLuMeiJieDeFuZhiShiChangYuCeBaoGao.html" TargetMode="External" Id="R73e275953056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2025-01-27T06:19:00Z</dcterms:created>
  <dcterms:modified xsi:type="dcterms:W3CDTF">2025-01-27T07:19:00Z</dcterms:modified>
  <dc:subject>2025-2031年中国记录媒介的复制市场调查研究及发展前景趋势分析报告</dc:subject>
  <dc:title>2025-2031年中国记录媒介的复制市场调查研究及发展前景趋势分析报告</dc:title>
  <cp:keywords>2025-2031年中国记录媒介的复制市场调查研究及发展前景趋势分析报告</cp:keywords>
  <dc:description>2025-2031年中国记录媒介的复制市场调查研究及发展前景趋势分析报告</dc:description>
</cp:coreProperties>
</file>