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7c13b514462d" w:history="1">
              <w:r>
                <w:rPr>
                  <w:rStyle w:val="Hyperlink"/>
                </w:rPr>
                <w:t>2025-2031年中国医疗美容连锁市场分析与发展前景报告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7c13b514462d" w:history="1">
              <w:r>
                <w:rPr>
                  <w:rStyle w:val="Hyperlink"/>
                </w:rPr>
                <w:t>2025-2031年中国医疗美容连锁市场分析与发展前景报告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b7c13b514462d" w:history="1">
                <w:r>
                  <w:rPr>
                    <w:rStyle w:val="Hyperlink"/>
                  </w:rPr>
                  <w:t>https://www.20087.com/9/73/YiLiaoMeiRongLianSuoFaZhanXianZhuangQianJing.html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连锁是一种整合医疗服务和美容服务的商业模式，在近年来得到了快速发展。随着消费者对个人形象和生活质量要求的提高，医疗美容连锁机构的数量和规模不断扩大。目前市场上的医疗美容连锁机构提供的服务包括但不限于注射美容、激光美容、皮肤护理、整形手术等。随着监管政策的不断完善，医疗美容连锁机构的服务质量和安全性也得到了有效保障。</w:t>
      </w:r>
      <w:r>
        <w:rPr>
          <w:rFonts w:hint="eastAsia"/>
        </w:rPr>
        <w:br/>
      </w:r>
      <w:r>
        <w:rPr>
          <w:rFonts w:hint="eastAsia"/>
        </w:rPr>
        <w:t>　　未来，医疗美容连锁的发展将更加注重服务的专业化和标准化。一方面，随着消费者对医疗美容服务的要求越来越高，医疗美容连锁机构将更加注重医生的专业资质和服务水平，提供更加个性化、精细化的医疗服务。另一方面，随着科技的进步，医疗美容连锁机构将引入更多高科技设备和技术，如无创美容技术、基因检测技术等，以满足消费者对于非侵入式、低风险美容服务的需求。此外，随着互联网医疗的发展，医疗美容连锁机构将更加注重线上咨询和服务预约平台的建设，提高服务便捷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7c13b514462d" w:history="1">
        <w:r>
          <w:rPr>
            <w:rStyle w:val="Hyperlink"/>
          </w:rPr>
          <w:t>2025-2031年中国医疗美容连锁市场分析与发展前景报告</w:t>
        </w:r>
      </w:hyperlink>
      <w:r>
        <w:rPr>
          <w:rFonts w:hint="eastAsia"/>
        </w:rPr>
        <w:t>》系统分析了医疗美容连锁行业的市场规模、市场需求及价格波动，深入探讨了医疗美容连锁产业链关键环节及各细分市场特点。报告基于权威数据，科学预测了医疗美容连锁市场前景与发展趋势，同时评估了医疗美容连锁重点企业的经营状况，包括品牌影响力、市场集中度及竞争格局。通过SWOT分析，报告揭示了医疗美容连锁行业面临的风险与机遇，为医疗美容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医疗美容连锁产业概述</w:t>
      </w:r>
      <w:r>
        <w:rPr>
          <w:rFonts w:hint="eastAsia"/>
        </w:rPr>
        <w:br/>
      </w:r>
      <w:r>
        <w:rPr>
          <w:rFonts w:hint="eastAsia"/>
        </w:rPr>
        <w:t>　　第一节 医疗美容连锁定义</w:t>
      </w:r>
      <w:r>
        <w:rPr>
          <w:rFonts w:hint="eastAsia"/>
        </w:rPr>
        <w:br/>
      </w:r>
      <w:r>
        <w:rPr>
          <w:rFonts w:hint="eastAsia"/>
        </w:rPr>
        <w:t>　　第二节 医疗美容连锁行业特点</w:t>
      </w:r>
      <w:r>
        <w:rPr>
          <w:rFonts w:hint="eastAsia"/>
        </w:rPr>
        <w:br/>
      </w:r>
      <w:r>
        <w:rPr>
          <w:rFonts w:hint="eastAsia"/>
        </w:rPr>
        <w:t>　　第三节 医疗美容连锁产业链分析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医疗美容连锁运行经济环境分析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三、主要医疗美容连锁产业政策</w:t>
      </w:r>
      <w:r>
        <w:rPr>
          <w:rFonts w:hint="eastAsia"/>
        </w:rPr>
        <w:br/>
      </w:r>
      <w:r>
        <w:rPr>
          <w:rFonts w:hint="eastAsia"/>
        </w:rPr>
        <w:t>　　第三节 医疗美容连锁产业社会环境分析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全球主要国家医疗美容连锁市场现状</w:t>
      </w:r>
      <w:r>
        <w:rPr>
          <w:rFonts w:hint="eastAsia"/>
        </w:rPr>
        <w:br/>
      </w:r>
      <w:r>
        <w:rPr>
          <w:rFonts w:hint="eastAsia"/>
        </w:rPr>
        <w:t>　　第三节 全球医疗美容连锁行业发展趋势预测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二、医疗美容连锁渠道策略分析</w:t>
      </w:r>
      <w:r>
        <w:rPr>
          <w:rFonts w:hint="eastAsia"/>
        </w:rPr>
        <w:br/>
      </w:r>
      <w:r>
        <w:rPr>
          <w:rFonts w:hint="eastAsia"/>
        </w:rPr>
        <w:t>　　第二节 医疗美容连锁销售策略分析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四、医疗美容连锁行业风险分析</w:t>
      </w:r>
      <w:r>
        <w:rPr>
          <w:rFonts w:hint="eastAsia"/>
        </w:rPr>
        <w:br/>
      </w:r>
      <w:r>
        <w:rPr>
          <w:rFonts w:hint="eastAsia"/>
        </w:rPr>
        <w:t>　　第二节 医疗美容连锁行业投资风险及控制策略分析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中.智.林.－2025-2031年中国医疗美容连锁行业发展趋势分析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医疗美容连锁行业历程</w:t>
      </w:r>
      <w:r>
        <w:rPr>
          <w:rFonts w:hint="eastAsia"/>
        </w:rPr>
        <w:br/>
      </w:r>
      <w:r>
        <w:rPr>
          <w:rFonts w:hint="eastAsia"/>
        </w:rPr>
        <w:t>　　图表 医疗美容连锁行业生命周期</w:t>
      </w:r>
      <w:r>
        <w:rPr>
          <w:rFonts w:hint="eastAsia"/>
        </w:rPr>
        <w:br/>
      </w:r>
      <w:r>
        <w:rPr>
          <w:rFonts w:hint="eastAsia"/>
        </w:rPr>
        <w:t>　　图表 医疗美容连锁行业产业链分析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7c13b514462d" w:history="1">
        <w:r>
          <w:rPr>
            <w:rStyle w:val="Hyperlink"/>
          </w:rPr>
          <w:t>2025-2031年中国医疗美容连锁市场分析与发展前景报告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b7c13b514462d" w:history="1">
        <w:r>
          <w:rPr>
            <w:rStyle w:val="Hyperlink"/>
          </w:rPr>
          <w:t>https://www.20087.com/9/73/YiLiaoMeiRongLianSuoFaZhanXianZhuangQianJing.html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热点：医疗美容诊所的注册条件、医疗美容连锁加盟、全国连锁美容院排名、医疗美容连锁机构、全国连锁整形医院加盟、医疗美容连锁公司介绍文案、医疗整形加盟、医疗美容连锁机构有哪些、医疗美容咨询师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ecde8eff47e5" w:history="1">
      <w:r>
        <w:rPr>
          <w:rStyle w:val="Hyperlink"/>
        </w:rPr>
        <w:t>2025-2031年中国医疗美容连锁市场分析与发展前景报告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LiaoMeiRongLianSuoFaZhanXianZhuangQianJing.html" TargetMode="External" Id="R8e4b7c13b51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LiaoMeiRongLianSuoFaZhanXianZhuangQianJing.html" TargetMode="External" Id="Ra124ecde8ef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2024-10-04T01:41:00Z</dcterms:created>
  <dcterms:modified xsi:type="dcterms:W3CDTF">2024-10-04T02:41:00Z</dcterms:modified>
  <dc:subject>2025-2031年中国医疗美容连锁市场分析与发展前景报告</dc:subject>
  <dc:title>2025-2031年中国医疗美容连锁市场分析与发展前景报告</dc:title>
  <cp:keywords>2025-2031年中国医疗美容连锁市场分析与发展前景报告</cp:keywords>
  <dc:description>2025-2031年中国医疗美容连锁市场分析与发展前景报告</dc:description>
</cp:coreProperties>
</file>