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469ca23b748fb" w:history="1">
              <w:r>
                <w:rPr>
                  <w:rStyle w:val="Hyperlink"/>
                </w:rPr>
                <w:t>2026-2032年中国文创赛事行业发展调研与前景趋势分析报告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469ca23b748fb" w:history="1">
              <w:r>
                <w:rPr>
                  <w:rStyle w:val="Hyperlink"/>
                </w:rPr>
                <w:t>2026-2032年中国文创赛事行业发展调研与前景趋势分析报告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469ca23b748fb" w:history="1">
                <w:r>
                  <w:rPr>
                    <w:rStyle w:val="Hyperlink"/>
                  </w:rPr>
                  <w:t>https://www.20087.com/9/03/WenChuangSaiShiFaZhanXianZhuangQianJing.html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创赛事作为激发创意、发掘人才与推广文化IP的重要载体，涵盖设计大赛、短视频创作、非遗创新赛及城市文化IP征集等多种形式，强调主题导向、跨界融合与成果转化。部分赛事由政府、高校与企业联合主办，配套孵化、展览与版权服务。然而，行业仍面临赛事同质化严重、评审标准主观性强、获奖作品商业化路径不清晰、以及参赛者知识产权保护机制薄弱等问题，制约文创赛事从短期活动向可持续创意生态构建转化。</w:t>
      </w:r>
      <w:r>
        <w:rPr>
          <w:rFonts w:hint="eastAsia"/>
        </w:rPr>
        <w:br/>
      </w:r>
      <w:r>
        <w:rPr>
          <w:rFonts w:hint="eastAsia"/>
        </w:rPr>
        <w:t>　　未来，文创赛事将向平台化运营、技术赋能与产业对接方向升级。AIGC工具将作为辅助创作选项，拓展创意边界；区块链将用于作品存证与版权确权。在转化端，赛事将前置对接品牌方需求，实现“命题创作—打样—量产”闭环；优秀作品将直接接入电商平台或文旅项目。同时，赛事将建立创作者数据库，提供长期孵化与资源对接服务。长远来看，在文化自信与创意经济崛起背景下，文创赛事将从一次性竞赛升级为连接创意人才、产业需求与文化价值的常态化创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469ca23b748fb" w:history="1">
        <w:r>
          <w:rPr>
            <w:rStyle w:val="Hyperlink"/>
          </w:rPr>
          <w:t>2026-2032年中国文创赛事行业发展调研与前景趋势分析报告</w:t>
        </w:r>
      </w:hyperlink>
      <w:r>
        <w:rPr>
          <w:rFonts w:hint="eastAsia"/>
        </w:rPr>
        <w:t>》基于多年市场监测与行业研究，全面分析了文创赛事行业的现状、市场需求及市场规模，详细解读了文创赛事产业链结构、价格趋势及细分市场特点。报告科学预测了行业前景与发展方向，重点剖析了品牌竞争格局、市场集中度及主要企业的经营表现，并通过SWOT分析揭示了文创赛事行业机遇与风险。为投资者和决策者提供专业、客观的战略建议，是把握文创赛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文创赛事产业概述</w:t>
      </w:r>
      <w:r>
        <w:rPr>
          <w:rFonts w:hint="eastAsia"/>
        </w:rPr>
        <w:br/>
      </w:r>
      <w:r>
        <w:rPr>
          <w:rFonts w:hint="eastAsia"/>
        </w:rPr>
        <w:t>　　第一节 文创赛事定义与分类</w:t>
      </w:r>
      <w:r>
        <w:rPr>
          <w:rFonts w:hint="eastAsia"/>
        </w:rPr>
        <w:br/>
      </w:r>
      <w:r>
        <w:rPr>
          <w:rFonts w:hint="eastAsia"/>
        </w:rPr>
        <w:t>　　第二节 文创赛事产业链结构及关键环节剖析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文创赛事商业模式与盈利模式解析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文创赛事经济指标与行业评估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全球文创赛事市场发展综述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2020-2025年全球文创赛事市场规模及增长趋势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主要国家与地区文创赛事市场对比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2026-2032年全球文创赛事行业发展趋势与前景预测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国际文创赛事市场发展趋势及对我国启示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二、对我国文创赛事市场的借鉴意义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中国文创赛事行业市场规模分析与预测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文创赛事市场的总体规模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一、2020-2025年文创赛事市场规模变化及趋势分析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二、2026年文创赛事行业市场规模特点</w:t>
      </w:r>
      <w:r>
        <w:rPr>
          <w:rFonts w:hint="eastAsia"/>
        </w:rPr>
        <w:br/>
      </w:r>
      <w:r>
        <w:rPr>
          <w:rFonts w:hint="eastAsia"/>
        </w:rPr>
        <w:t>　　第二节 文创赛事市场规模的构成</w:t>
      </w:r>
      <w:r>
        <w:rPr>
          <w:rFonts w:hint="eastAsia"/>
        </w:rPr>
        <w:br/>
      </w:r>
      <w:r>
        <w:rPr>
          <w:rFonts w:hint="eastAsia"/>
        </w:rPr>
        <w:t>　　　　一、文创赛事客户群体特征与偏好分析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二、不同类型文创赛事市场规模分布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三、各地区文创赛事市场规模差异与特点</w:t>
      </w:r>
      <w:r>
        <w:rPr>
          <w:rFonts w:hint="eastAsia"/>
        </w:rPr>
        <w:br/>
      </w:r>
      <w:r>
        <w:rPr>
          <w:rFonts w:hint="eastAsia"/>
        </w:rPr>
        <w:t>　　第三节 文创赛事市场规模的预测与展望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一、未来几年文创赛事市场规模增长预测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2025-2026年文创赛事行业技术发展现状及趋势分析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文创赛事行业技术发展现状分析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国内外文创赛事行业技术差距分析及差距形成的主要原因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文创赛事行业技术发展方向、趋势预测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提升文创赛事行业技术能力策略建议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2020-2025年中国文创赛事行业总体发展与财务状况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2020-2025年文创赛事行业规模情况</w:t>
      </w:r>
      <w:r>
        <w:rPr>
          <w:rFonts w:hint="eastAsia"/>
        </w:rPr>
        <w:br/>
      </w:r>
      <w:r>
        <w:rPr>
          <w:rFonts w:hint="eastAsia"/>
        </w:rPr>
        <w:t>　　　　一、文创赛事行业企业数量规模</w:t>
      </w:r>
      <w:r>
        <w:rPr>
          <w:rFonts w:hint="eastAsia"/>
        </w:rPr>
        <w:br/>
      </w:r>
      <w:r>
        <w:rPr>
          <w:rFonts w:hint="eastAsia"/>
        </w:rPr>
        <w:t>　　　　二、文创赛事行业从业人员规模</w:t>
      </w:r>
      <w:r>
        <w:rPr>
          <w:rFonts w:hint="eastAsia"/>
        </w:rPr>
        <w:br/>
      </w:r>
      <w:r>
        <w:rPr>
          <w:rFonts w:hint="eastAsia"/>
        </w:rPr>
        <w:t>　　　　三、文创赛事行业市场敏感性分析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2020-2025年文创赛事行业财务能力分析</w:t>
      </w:r>
      <w:r>
        <w:rPr>
          <w:rFonts w:hint="eastAsia"/>
        </w:rPr>
        <w:br/>
      </w:r>
      <w:r>
        <w:rPr>
          <w:rFonts w:hint="eastAsia"/>
        </w:rPr>
        <w:t>　　　　一、文创赛事行业盈利能力</w:t>
      </w:r>
      <w:r>
        <w:rPr>
          <w:rFonts w:hint="eastAsia"/>
        </w:rPr>
        <w:br/>
      </w:r>
      <w:r>
        <w:rPr>
          <w:rFonts w:hint="eastAsia"/>
        </w:rPr>
        <w:t>　　　　二、文创赛事行业偿债能力</w:t>
      </w:r>
      <w:r>
        <w:rPr>
          <w:rFonts w:hint="eastAsia"/>
        </w:rPr>
        <w:br/>
      </w:r>
      <w:r>
        <w:rPr>
          <w:rFonts w:hint="eastAsia"/>
        </w:rPr>
        <w:t>　　　　三、文创赛事行业营运能力</w:t>
      </w:r>
      <w:r>
        <w:rPr>
          <w:rFonts w:hint="eastAsia"/>
        </w:rPr>
        <w:br/>
      </w:r>
      <w:r>
        <w:rPr>
          <w:rFonts w:hint="eastAsia"/>
        </w:rPr>
        <w:t>　　　　四、文创赛事行业发展能力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中国文创赛事行业细分市场调研与机会挖掘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文创赛事细分市场（一）市场调研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文创赛事细分市场（二）市场调研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中国文创赛事行业区域市场调研分析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2020-2025年中国文创赛事行业重点区域调研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一、重点地区（一）文创赛事市场规模与特点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二、重点地区（二）文创赛事市场规模及特点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三、重点地区（三）文创赛事市场规模及特点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四、重点地区（四）文创赛事市场规模及特点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不同区域文创赛事市场的对比与启示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二、文创赛事市场拓展策略与建议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中国文创赛事行业的营销渠道与客户分析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文创赛事行业渠道分析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二、各类渠道对文创赛事行业的影响</w:t>
      </w:r>
      <w:r>
        <w:rPr>
          <w:rFonts w:hint="eastAsia"/>
        </w:rPr>
        <w:br/>
      </w:r>
      <w:r>
        <w:rPr>
          <w:rFonts w:hint="eastAsia"/>
        </w:rPr>
        <w:t>　　　　三、主要文创赛事企业渠道策略研究</w:t>
      </w:r>
      <w:r>
        <w:rPr>
          <w:rFonts w:hint="eastAsia"/>
        </w:rPr>
        <w:br/>
      </w:r>
      <w:r>
        <w:rPr>
          <w:rFonts w:hint="eastAsia"/>
        </w:rPr>
        <w:t>　　第二节 文创赛事行业客户分析与定位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中国文创赛事行业竞争格局及策略选择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文创赛事行业总体市场竞争状况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一、文创赛事行业竞争结构分析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二、文创赛事企业竞争格局与集中度评估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三、文创赛事行业SWOT分析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文创赛事行业重点企业调研分析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文创赛事企业发展策略分析</w:t>
      </w:r>
      <w:r>
        <w:rPr>
          <w:rFonts w:hint="eastAsia"/>
        </w:rPr>
        <w:br/>
      </w:r>
      <w:r>
        <w:rPr>
          <w:rFonts w:hint="eastAsia"/>
        </w:rPr>
        <w:t>　　第一节 文创赛事市场与销售策略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文创赛事品牌战略思考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中国文创赛事行业发展环境分析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二、文创赛事行业主管部门、监管体制及相关政策法规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3、文创赛事行业的主要法律、法规和政策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4、2026年文创赛事行业法律法规和政策对行业的影响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二、文创赛事消费者需求分析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一、文创赛事技术的应用与创新</w:t>
      </w:r>
      <w:r>
        <w:rPr>
          <w:rFonts w:hint="eastAsia"/>
        </w:rPr>
        <w:br/>
      </w:r>
      <w:r>
        <w:rPr>
          <w:rFonts w:hint="eastAsia"/>
        </w:rPr>
        <w:t>　　　　二、文创赛事行业发展的技术趋势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2026-2032年文创赛事行业展趋势预测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2026-2032年文创赛事市场发展前景分析</w:t>
      </w:r>
      <w:r>
        <w:rPr>
          <w:rFonts w:hint="eastAsia"/>
        </w:rPr>
        <w:br/>
      </w:r>
      <w:r>
        <w:rPr>
          <w:rFonts w:hint="eastAsia"/>
        </w:rPr>
        <w:t>　　　　一、文创赛事市场发展潜力</w:t>
      </w:r>
      <w:r>
        <w:rPr>
          <w:rFonts w:hint="eastAsia"/>
        </w:rPr>
        <w:br/>
      </w:r>
      <w:r>
        <w:rPr>
          <w:rFonts w:hint="eastAsia"/>
        </w:rPr>
        <w:t>　　　　二、文创赛事市场前景分析</w:t>
      </w:r>
      <w:r>
        <w:rPr>
          <w:rFonts w:hint="eastAsia"/>
        </w:rPr>
        <w:br/>
      </w:r>
      <w:r>
        <w:rPr>
          <w:rFonts w:hint="eastAsia"/>
        </w:rPr>
        <w:t>　　　　三、文创赛事细分行业发展前景分析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2026-2032年文创赛事发展趋势预测</w:t>
      </w:r>
      <w:r>
        <w:rPr>
          <w:rFonts w:hint="eastAsia"/>
        </w:rPr>
        <w:br/>
      </w:r>
      <w:r>
        <w:rPr>
          <w:rFonts w:hint="eastAsia"/>
        </w:rPr>
        <w:t>　　　　一、文创赛事发展趋势预测</w:t>
      </w:r>
      <w:r>
        <w:rPr>
          <w:rFonts w:hint="eastAsia"/>
        </w:rPr>
        <w:br/>
      </w:r>
      <w:r>
        <w:rPr>
          <w:rFonts w:hint="eastAsia"/>
        </w:rPr>
        <w:t>　　　　二、文创赛事市场规模预测</w:t>
      </w:r>
      <w:r>
        <w:rPr>
          <w:rFonts w:hint="eastAsia"/>
        </w:rPr>
        <w:br/>
      </w:r>
      <w:r>
        <w:rPr>
          <w:rFonts w:hint="eastAsia"/>
        </w:rPr>
        <w:t>　　　　三、文创赛事细分市场发展趋势预测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未来文创赛事行业挑战与机遇探讨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一、文创赛事行业挑战</w:t>
      </w:r>
      <w:r>
        <w:rPr>
          <w:rFonts w:hint="eastAsia"/>
        </w:rPr>
        <w:br/>
      </w:r>
      <w:r>
        <w:rPr>
          <w:rFonts w:hint="eastAsia"/>
        </w:rPr>
        <w:t>　　　　二、文创赛事行业机遇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文创赛事行业研究结论及建议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对文创赛事行业发展的建议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对文创赛事企业和投资者的建议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文创赛事行业历程</w:t>
      </w:r>
      <w:r>
        <w:rPr>
          <w:rFonts w:hint="eastAsia"/>
        </w:rPr>
        <w:br/>
      </w:r>
      <w:r>
        <w:rPr>
          <w:rFonts w:hint="eastAsia"/>
        </w:rPr>
        <w:t>　　图表 文创赛事行业生命周期</w:t>
      </w:r>
      <w:r>
        <w:rPr>
          <w:rFonts w:hint="eastAsia"/>
        </w:rPr>
        <w:br/>
      </w:r>
      <w:r>
        <w:rPr>
          <w:rFonts w:hint="eastAsia"/>
        </w:rPr>
        <w:t>　　图表 文创赛事行业产业链分析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2020-2025年文创赛事行业市场容量统计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2020-2025年中国文创赛事行业经营效益分析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**地区文创赛事市场规模及增长情况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**地区文创赛事行业市场需求情况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**地区文创赛事市场规模及增长情况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**地区文创赛事行业市场需求情况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**地区文创赛事市场规模及增长情况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**地区文创赛事行业市场需求情况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文创赛事重点企业（一）基本信息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文创赛事重点企业（一）经营情况分析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文创赛事重点企业（一）盈利能力情况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文创赛事重点企业（二）经营情况分析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文创赛事重点企业（二）盈利能力情况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2026-2032年中国文创赛事行业市场容量预测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2026-2032年中国文创赛事行业市场规模预测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2026-2032年中国文创赛事市场前景分析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2026-2032年中国文创赛事行业发展趋势预测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469ca23b748fb" w:history="1">
        <w:r>
          <w:rPr>
            <w:rStyle w:val="Hyperlink"/>
          </w:rPr>
          <w:t>2026-2032年中国文创赛事行业发展调研与前景趋势分析报告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469ca23b748fb" w:history="1">
        <w:r>
          <w:rPr>
            <w:rStyle w:val="Hyperlink"/>
          </w:rPr>
          <w:t>https://www.20087.com/9/03/WenChuangSaiShiFaZhanXianZhuangQianJing.html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热点：文创大赛、文创大赛logo、文创大赛策划方案、文创类比赛作品参考、文创类比赛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ab51151f74261" w:history="1">
      <w:r>
        <w:rPr>
          <w:rStyle w:val="Hyperlink"/>
        </w:rPr>
        <w:t>2026-2032年中国文创赛事行业发展调研与前景趋势分析报告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enChuangSaiShiFaZhanXianZhuangQianJing.html" TargetMode="External" Id="R3b7469ca23b7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enChuangSaiShiFaZhanXianZhuangQianJing.html" TargetMode="External" Id="R509ab51151f7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2025-11-27T01:41:42Z</dcterms:created>
  <dcterms:modified xsi:type="dcterms:W3CDTF">2025-11-27T02:41:42Z</dcterms:modified>
  <dc:subject>2026-2032年中国文创赛事行业发展调研与前景趋势分析报告</dc:subject>
  <dc:title>2026-2032年中国文创赛事行业发展调研与前景趋势分析报告</dc:title>
  <cp:keywords>2026-2032年中国文创赛事行业发展调研与前景趋势分析报告</cp:keywords>
  <dc:description>2026-2032年中国文创赛事行业发展调研与前景趋势分析报告</dc:description>
</cp:coreProperties>
</file>