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71225d154e88" w:history="1">
              <w:r>
                <w:rPr>
                  <w:rStyle w:val="Hyperlink"/>
                </w:rPr>
                <w:t>2024-2030年中国环境生物技术行业分析与市场前景预测报告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71225d154e88" w:history="1">
              <w:r>
                <w:rPr>
                  <w:rStyle w:val="Hyperlink"/>
                </w:rPr>
                <w:t>2024-2030年中国环境生物技术行业分析与市场前景预测报告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b71225d154e88" w:history="1">
                <w:r>
                  <w:rPr>
                    <w:rStyle w:val="Hyperlink"/>
                  </w:rPr>
                  <w:t>https://www.20087.com/9/23/HuanJingShengWuJiShuHangYeXianZhuangJiQianJing.html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生物技术利用微生物和其他生物体的代谢活动来解决环境问题，如废水处理、土壤修复等。近年来，随着生物科技的进步，环境生物技术在处理有毒有害物质方面取得了显著成效。新技术的应用使得生物修复过程更加高效，同时降低了成本。</w:t>
      </w:r>
      <w:r>
        <w:rPr>
          <w:rFonts w:hint="eastAsia"/>
        </w:rPr>
        <w:br/>
      </w:r>
      <w:r>
        <w:rPr>
          <w:rFonts w:hint="eastAsia"/>
        </w:rPr>
        <w:t>　　未来，环境生物技术将更加注重跨学科融合和技术集成。一方面，随着基因编辑技术的发展，可以定向培育出具有更强净化能力的微生物，提高污染物去除效率。另一方面，通过结合物理化学处理技术，可以构建更加完善的综合处理系统，解决单一技术难以应对的复杂环境问题。此外，随着生物信息学的发展，对微生物群落结构和功能的理解将进一步加深，有助于优化生物处理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71225d154e88" w:history="1">
        <w:r>
          <w:rPr>
            <w:rStyle w:val="Hyperlink"/>
          </w:rPr>
          <w:t>2024-2030年中国环境生物技术行业分析与市场前景预测报告</w:t>
        </w:r>
      </w:hyperlink>
      <w:r>
        <w:rPr>
          <w:rFonts w:hint="eastAsia"/>
        </w:rPr>
        <w:t>》专业、系统地分析了环境生物技术行业现状，包括市场需求、市场规模及价格动态，全面梳理了环境生物技术产业链结构，并对环境生物技术细分市场进行了探究。环境生物技术报告基于详实数据，科学预测了环境生物技术市场发展前景和发展趋势，同时剖析了环境生物技术品牌竞争、市场集中度以及重点企业的市场地位。在识别风险与机遇的基础上，环境生物技术报告提出了针对性的发展策略和建议。环境生物技术报告为环境生物技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环境生物技术产业概述</w:t>
      </w:r>
      <w:r>
        <w:rPr>
          <w:rFonts w:hint="eastAsia"/>
        </w:rPr>
        <w:br/>
      </w:r>
      <w:r>
        <w:rPr>
          <w:rFonts w:hint="eastAsia"/>
        </w:rPr>
        <w:t>　　第一节 环境生物技术定义</w:t>
      </w:r>
      <w:r>
        <w:rPr>
          <w:rFonts w:hint="eastAsia"/>
        </w:rPr>
        <w:br/>
      </w:r>
      <w:r>
        <w:rPr>
          <w:rFonts w:hint="eastAsia"/>
        </w:rPr>
        <w:t>　　第二节 环境生物技术行业特点</w:t>
      </w:r>
      <w:r>
        <w:rPr>
          <w:rFonts w:hint="eastAsia"/>
        </w:rPr>
        <w:br/>
      </w:r>
      <w:r>
        <w:rPr>
          <w:rFonts w:hint="eastAsia"/>
        </w:rPr>
        <w:t>　　第三节 环境生物技术产业链分析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中国环境生物技术运行经济环境分析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二、环境生物技术行业主要法规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三、主要环境生物技术产业政策</w:t>
      </w:r>
      <w:r>
        <w:rPr>
          <w:rFonts w:hint="eastAsia"/>
        </w:rPr>
        <w:br/>
      </w:r>
      <w:r>
        <w:rPr>
          <w:rFonts w:hint="eastAsia"/>
        </w:rPr>
        <w:t>　　第三节 中国环境生物技术产业社会环境分析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国外主要国家环境生物技术市场现状</w:t>
      </w:r>
      <w:r>
        <w:rPr>
          <w:rFonts w:hint="eastAsia"/>
        </w:rPr>
        <w:br/>
      </w:r>
      <w:r>
        <w:rPr>
          <w:rFonts w:hint="eastAsia"/>
        </w:rPr>
        <w:t>　　第三节 国外环境生物技术行业发展趋势预测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中国环境生物技术行业市场分析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2019-2024年中国环境生物技术行业规模情况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2019-2024年中国环境生物技术市场规模情况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2019-2024年中国环境生物技术行业盈利情况分析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2019-2024年中国环境生物技术市场需求状况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2019-2024年中国环境生物技术行业市场供给状况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2019-2024年环境生物技术行业市场供需平衡状况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中国重点地区环境生物技术行业市场调研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国内环境生物技术行业价格走势预测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一、环境生物技术行业客户偏好调查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四、环境生物技术行业客户消费理念调研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二、环境生物技术企业集中度分析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三、我国环境生物技术市场竞争趋势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环境生物技术重点企业（二）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环境生物技术重点企业（四）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环境生物技术行业企业经营策略研究分析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环境生物技术企业多样化经营策略分析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一、环境生物技术企业多样化经营情况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二、现行环境生物技术行业多样化经营的方向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大型环境生物技术企业集团未来发展策略分析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对中小环境生物技术企业生产经营的建议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环境生物技术行业投资风险与控制策略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三、环境生物技术行业机会分析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四、环境生物技术行业风险分析</w:t>
      </w:r>
      <w:r>
        <w:rPr>
          <w:rFonts w:hint="eastAsia"/>
        </w:rPr>
        <w:br/>
      </w:r>
      <w:r>
        <w:rPr>
          <w:rFonts w:hint="eastAsia"/>
        </w:rPr>
        <w:t>　　第二节 环境生物技术行业投资风险及控制策略分析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2024-2030年中国环境生物技术行业投资潜力及发展趋势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2024-2030年环境生物技术行业投资潜力分析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二、环境生物技术行业目标市场需求潜力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三、环境生物技术行业投资潜力综合评判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中:智:林:：2024-2030年中国环境生物技术行业发展趋势分析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二、2024年环境生物技术发展趋势预测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三、2024-2030年我国环境生物技术行业发展剖析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五、未来环境生物技术行业发展变局剖析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环境生物技术介绍</w:t>
      </w:r>
      <w:r>
        <w:rPr>
          <w:rFonts w:hint="eastAsia"/>
        </w:rPr>
        <w:br/>
      </w:r>
      <w:r>
        <w:rPr>
          <w:rFonts w:hint="eastAsia"/>
        </w:rPr>
        <w:t>　　图表 环境生物技术图片</w:t>
      </w:r>
      <w:r>
        <w:rPr>
          <w:rFonts w:hint="eastAsia"/>
        </w:rPr>
        <w:br/>
      </w:r>
      <w:r>
        <w:rPr>
          <w:rFonts w:hint="eastAsia"/>
        </w:rPr>
        <w:t>　　图表 环境生物技术种类</w:t>
      </w:r>
      <w:r>
        <w:rPr>
          <w:rFonts w:hint="eastAsia"/>
        </w:rPr>
        <w:br/>
      </w:r>
      <w:r>
        <w:rPr>
          <w:rFonts w:hint="eastAsia"/>
        </w:rPr>
        <w:t>　　图表 环境生物技术用途 应用</w:t>
      </w:r>
      <w:r>
        <w:rPr>
          <w:rFonts w:hint="eastAsia"/>
        </w:rPr>
        <w:br/>
      </w:r>
      <w:r>
        <w:rPr>
          <w:rFonts w:hint="eastAsia"/>
        </w:rPr>
        <w:t>　　图表 环境生物技术产业链调研</w:t>
      </w:r>
      <w:r>
        <w:rPr>
          <w:rFonts w:hint="eastAsia"/>
        </w:rPr>
        <w:br/>
      </w:r>
      <w:r>
        <w:rPr>
          <w:rFonts w:hint="eastAsia"/>
        </w:rPr>
        <w:t>　　图表 环境生物技术行业现状</w:t>
      </w:r>
      <w:r>
        <w:rPr>
          <w:rFonts w:hint="eastAsia"/>
        </w:rPr>
        <w:br/>
      </w:r>
      <w:r>
        <w:rPr>
          <w:rFonts w:hint="eastAsia"/>
        </w:rPr>
        <w:t>　　图表 环境生物技术行业特点</w:t>
      </w:r>
      <w:r>
        <w:rPr>
          <w:rFonts w:hint="eastAsia"/>
        </w:rPr>
        <w:br/>
      </w:r>
      <w:r>
        <w:rPr>
          <w:rFonts w:hint="eastAsia"/>
        </w:rPr>
        <w:t>　　图表 环境生物技术政策</w:t>
      </w:r>
      <w:r>
        <w:rPr>
          <w:rFonts w:hint="eastAsia"/>
        </w:rPr>
        <w:br/>
      </w:r>
      <w:r>
        <w:rPr>
          <w:rFonts w:hint="eastAsia"/>
        </w:rPr>
        <w:t>　　图表 环境生物技术技术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2019-2023年中国环境生物技术行业市场规模</w:t>
      </w:r>
      <w:r>
        <w:rPr>
          <w:rFonts w:hint="eastAsia"/>
        </w:rPr>
        <w:br/>
      </w:r>
      <w:r>
        <w:rPr>
          <w:rFonts w:hint="eastAsia"/>
        </w:rPr>
        <w:t>　　图表 环境生物技术生产现状</w:t>
      </w:r>
      <w:r>
        <w:rPr>
          <w:rFonts w:hint="eastAsia"/>
        </w:rPr>
        <w:br/>
      </w:r>
      <w:r>
        <w:rPr>
          <w:rFonts w:hint="eastAsia"/>
        </w:rPr>
        <w:t>　　图表 环境生物技术发展有利因素分析</w:t>
      </w:r>
      <w:r>
        <w:rPr>
          <w:rFonts w:hint="eastAsia"/>
        </w:rPr>
        <w:br/>
      </w:r>
      <w:r>
        <w:rPr>
          <w:rFonts w:hint="eastAsia"/>
        </w:rPr>
        <w:t>　　图表 环境生物技术发展不利因素分析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2023年中国环境生物技术产能</w:t>
      </w:r>
      <w:r>
        <w:rPr>
          <w:rFonts w:hint="eastAsia"/>
        </w:rPr>
        <w:br/>
      </w:r>
      <w:r>
        <w:rPr>
          <w:rFonts w:hint="eastAsia"/>
        </w:rPr>
        <w:t>　　图表 2023年环境生物技术供给情况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2019-2023年中国环境生物技术产量统计</w:t>
      </w:r>
      <w:r>
        <w:rPr>
          <w:rFonts w:hint="eastAsia"/>
        </w:rPr>
        <w:br/>
      </w:r>
      <w:r>
        <w:rPr>
          <w:rFonts w:hint="eastAsia"/>
        </w:rPr>
        <w:t>　　图表 环境生物技术最新消息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2019-2023年环境生物技术销售情况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2019-2023年中国环境生物技术行业企业数量统计</w:t>
      </w:r>
      <w:r>
        <w:rPr>
          <w:rFonts w:hint="eastAsia"/>
        </w:rPr>
        <w:br/>
      </w:r>
      <w:r>
        <w:rPr>
          <w:rFonts w:hint="eastAsia"/>
        </w:rPr>
        <w:t>　　图表 环境生物技术成本和利润分析</w:t>
      </w:r>
      <w:r>
        <w:rPr>
          <w:rFonts w:hint="eastAsia"/>
        </w:rPr>
        <w:br/>
      </w:r>
      <w:r>
        <w:rPr>
          <w:rFonts w:hint="eastAsia"/>
        </w:rPr>
        <w:t>　　图表 环境生物技术上游发展</w:t>
      </w:r>
      <w:r>
        <w:rPr>
          <w:rFonts w:hint="eastAsia"/>
        </w:rPr>
        <w:br/>
      </w:r>
      <w:r>
        <w:rPr>
          <w:rFonts w:hint="eastAsia"/>
        </w:rPr>
        <w:t>　　图表 环境生物技术下游发展</w:t>
      </w:r>
      <w:r>
        <w:rPr>
          <w:rFonts w:hint="eastAsia"/>
        </w:rPr>
        <w:br/>
      </w:r>
      <w:r>
        <w:rPr>
          <w:rFonts w:hint="eastAsia"/>
        </w:rPr>
        <w:t>　　图表 2023年中国环境生物技术行业需求区域调研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**地区环境生物技术市场调研</w:t>
      </w:r>
      <w:r>
        <w:rPr>
          <w:rFonts w:hint="eastAsia"/>
        </w:rPr>
        <w:br/>
      </w:r>
      <w:r>
        <w:rPr>
          <w:rFonts w:hint="eastAsia"/>
        </w:rPr>
        <w:t>　　图表 **地区环境生物技术市场需求分析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**地区环境生物技术市场调研</w:t>
      </w:r>
      <w:r>
        <w:rPr>
          <w:rFonts w:hint="eastAsia"/>
        </w:rPr>
        <w:br/>
      </w:r>
      <w:r>
        <w:rPr>
          <w:rFonts w:hint="eastAsia"/>
        </w:rPr>
        <w:t>　　图表 **地区环境生物技术市场需求分析</w:t>
      </w:r>
      <w:r>
        <w:rPr>
          <w:rFonts w:hint="eastAsia"/>
        </w:rPr>
        <w:br/>
      </w:r>
      <w:r>
        <w:rPr>
          <w:rFonts w:hint="eastAsia"/>
        </w:rPr>
        <w:t>　　图表 环境生物技术招标、中标情况</w:t>
      </w:r>
      <w:r>
        <w:rPr>
          <w:rFonts w:hint="eastAsia"/>
        </w:rPr>
        <w:br/>
      </w:r>
      <w:r>
        <w:rPr>
          <w:rFonts w:hint="eastAsia"/>
        </w:rPr>
        <w:t>　　图表 环境生物技术品牌分析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企业环境生物技术型号、规格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企业环境生物技术型号、规格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企业环境生物技术型号、规格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环境生物技术优势</w:t>
      </w:r>
      <w:r>
        <w:rPr>
          <w:rFonts w:hint="eastAsia"/>
        </w:rPr>
        <w:br/>
      </w:r>
      <w:r>
        <w:rPr>
          <w:rFonts w:hint="eastAsia"/>
        </w:rPr>
        <w:t>　　图表 环境生物技术劣势</w:t>
      </w:r>
      <w:r>
        <w:rPr>
          <w:rFonts w:hint="eastAsia"/>
        </w:rPr>
        <w:br/>
      </w:r>
      <w:r>
        <w:rPr>
          <w:rFonts w:hint="eastAsia"/>
        </w:rPr>
        <w:t>　　图表 环境生物技术机会</w:t>
      </w:r>
      <w:r>
        <w:rPr>
          <w:rFonts w:hint="eastAsia"/>
        </w:rPr>
        <w:br/>
      </w:r>
      <w:r>
        <w:rPr>
          <w:rFonts w:hint="eastAsia"/>
        </w:rPr>
        <w:t>　　图表 环境生物技术威胁</w:t>
      </w:r>
      <w:r>
        <w:rPr>
          <w:rFonts w:hint="eastAsia"/>
        </w:rPr>
        <w:br/>
      </w:r>
      <w:r>
        <w:rPr>
          <w:rFonts w:hint="eastAsia"/>
        </w:rPr>
        <w:t>　　图表 进入环境生物技术行业壁垒</w:t>
      </w:r>
      <w:r>
        <w:rPr>
          <w:rFonts w:hint="eastAsia"/>
        </w:rPr>
        <w:br/>
      </w:r>
      <w:r>
        <w:rPr>
          <w:rFonts w:hint="eastAsia"/>
        </w:rPr>
        <w:t>　　图表 环境生物技术投资、并购情况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2024-2030年中国环境生物技术市场规模预测</w:t>
      </w:r>
      <w:r>
        <w:rPr>
          <w:rFonts w:hint="eastAsia"/>
        </w:rPr>
        <w:br/>
      </w:r>
      <w:r>
        <w:rPr>
          <w:rFonts w:hint="eastAsia"/>
        </w:rPr>
        <w:t>　　图表 环境生物技术行业准入条件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2024-2030年中国环境生物技术市场前景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71225d154e88" w:history="1">
        <w:r>
          <w:rPr>
            <w:rStyle w:val="Hyperlink"/>
          </w:rPr>
          <w:t>2024-2030年中国环境生物技术行业分析与市场前景预测报告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b71225d154e88" w:history="1">
        <w:r>
          <w:rPr>
            <w:rStyle w:val="Hyperlink"/>
          </w:rPr>
          <w:t>https://www.20087.com/9/23/HuanJingShengWuJiShuHangYeXianZhuangJiQianJing.html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32500eb74ce4" w:history="1">
      <w:r>
        <w:rPr>
          <w:rStyle w:val="Hyperlink"/>
        </w:rPr>
        <w:t>2024-2030年中国环境生物技术行业分析与市场前景预测报告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nJingShengWuJiShuHangYeXianZhuangJiQianJing.html" TargetMode="External" Id="Ref1b71225d1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nJingShengWuJiShuHangYeXianZhuangJiQianJing.html" TargetMode="External" Id="R29a332500eb7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2024-02-18T01:39:00Z</dcterms:created>
  <dcterms:modified xsi:type="dcterms:W3CDTF">2024-02-18T02:39:00Z</dcterms:modified>
  <dc:subject>2024-2030年中国环境生物技术行业分析与市场前景预测报告</dc:subject>
  <dc:title>2024-2030年中国环境生物技术行业分析与市场前景预测报告</dc:title>
  <cp:keywords>2024-2030年中国环境生物技术行业分析与市场前景预测报告</cp:keywords>
  <dc:description>2024-2030年中国环境生物技术行业分析与市场前景预测报告</dc:description>
</cp:coreProperties>
</file>