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30e363a1a4f83" w:history="1">
              <w:r>
                <w:rPr>
                  <w:rStyle w:val="Hyperlink"/>
                </w:rPr>
                <w:t>中国稳定剂行业市场调查研究及发展趋势预测报告（2024年版）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30e363a1a4f83" w:history="1">
              <w:r>
                <w:rPr>
                  <w:rStyle w:val="Hyperlink"/>
                </w:rPr>
                <w:t>中国稳定剂行业市场调查研究及发展趋势预测报告（2024年版）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30e363a1a4f83" w:history="1">
                <w:r>
                  <w:rPr>
                    <w:rStyle w:val="Hyperlink"/>
                  </w:rPr>
                  <w:t>https://www.20087.com/M_QiTa/39/WenDingJiShiChangXuQiuFenXiYuFaZhanQuShiYuCe.html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化工产品和日用消费品中不可或缺的添加剂，主要用于提高产品的物理、化学稳定性和延长保质期。近年来，随着消费者对健康和环保意识的提高，天然来源和生物降解型稳定剂的需求日益增长。目前，稳定剂的研发重点在于提高功效、减少用量和降低环境影响，同时保持产品的感官特性和营养价值。</w:t>
      </w:r>
      <w:r>
        <w:rPr>
          <w:rFonts w:hint="eastAsia"/>
        </w:rPr>
        <w:br/>
      </w:r>
      <w:r>
        <w:rPr>
          <w:rFonts w:hint="eastAsia"/>
        </w:rPr>
        <w:t>　　未来，稳定剂的发展将更加注重绿色化和智能化。一方面，通过植物提取物和微生物发酵技术，开发更多种类的天然稳定剂，减少化学合成稳定剂的使用，符合绿色化学和可持续发展的目标。另一方面，结合智能包装和智能标签技术，稳定剂将能够实时监测产品的状态和环境条件，提供智能保鲜和安全警示功能，提高产品的安全性和消费者信任度。此外，稳定剂在个性化营养和功能性食品领域的应用，如针对特定人群的健康需求定制配方，将为稳定剂市场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30e363a1a4f83" w:history="1">
        <w:r>
          <w:rPr>
            <w:rStyle w:val="Hyperlink"/>
          </w:rPr>
          <w:t>中国稳定剂行业市场调查研究及发展趋势预测报告（2024年版）</w:t>
        </w:r>
      </w:hyperlink>
      <w:r>
        <w:rPr>
          <w:rFonts w:hint="eastAsia"/>
        </w:rPr>
        <w:t>》基于权威机构及稳定剂相关协会等渠道的资料数据，全方位分析了稳定剂行业的现状、市场需求及市场规模。稳定剂报告详细探讨了产业链结构、价格趋势，并对稳定剂各细分市场进行了研究。同时，预测了稳定剂市场前景与发展趋势，剖析了品牌竞争状态、市场集中度，以及稳定剂重点企业的表现。此外，稳定剂报告还揭示了行业发展的潜在风险与机遇，为稳定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稳定剂行业界定和分类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3．行业分类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稳定剂行业国内外发展概述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一、国际稳定剂行业发展总体概况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1．2015年全球稳定剂行业发展概况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3．全球稳定剂行业发展趋势</w:t>
      </w:r>
      <w:r>
        <w:rPr>
          <w:rFonts w:hint="eastAsia"/>
        </w:rPr>
        <w:br/>
      </w:r>
      <w:r>
        <w:rPr>
          <w:rFonts w:hint="eastAsia"/>
        </w:rPr>
        <w:t>　　　　二、中国稳定剂行业发展概况</w:t>
      </w:r>
      <w:r>
        <w:rPr>
          <w:rFonts w:hint="eastAsia"/>
        </w:rPr>
        <w:br/>
      </w:r>
      <w:r>
        <w:rPr>
          <w:rFonts w:hint="eastAsia"/>
        </w:rPr>
        <w:t>　　　　　　1．2015年中国稳定剂行业发展概况</w:t>
      </w:r>
      <w:r>
        <w:rPr>
          <w:rFonts w:hint="eastAsia"/>
        </w:rPr>
        <w:br/>
      </w:r>
      <w:r>
        <w:rPr>
          <w:rFonts w:hint="eastAsia"/>
        </w:rPr>
        <w:t>　　　　　　2．中国稳定剂行业发展中存在的问题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四、稳定剂行业政策环境</w:t>
      </w:r>
      <w:r>
        <w:rPr>
          <w:rFonts w:hint="eastAsia"/>
        </w:rPr>
        <w:br/>
      </w:r>
      <w:r>
        <w:rPr>
          <w:rFonts w:hint="eastAsia"/>
        </w:rPr>
        <w:t>　　　　五、稳定剂行业技术环境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六、国内外经济形势对稳定剂行业发展环境的影响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稳定剂行业市场分析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1．2023-2024年稳定剂行业市场规模及增速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2．稳定剂行业市场饱和度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3．国内外经济形势对稳定剂行业市场规模的影响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4．2024-2030年稳定剂行业市场规模及增速预测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1．稳定剂行业所处生命周期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2．技术变革与行业革新对稳定剂行业的影响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稳定剂行业生产分析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1．2019-2024年稳定剂行业生产总量及增速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2．2019-2024年稳定剂行业产能及增速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3．国内外经济形势对稳定剂行业生产的影响</w:t>
      </w:r>
      <w:r>
        <w:rPr>
          <w:rFonts w:hint="eastAsia"/>
        </w:rPr>
        <w:br/>
      </w:r>
      <w:r>
        <w:rPr>
          <w:rFonts w:hint="eastAsia"/>
        </w:rPr>
        <w:t>　　　　　　4．2024-2030年稳定剂行业生产总量及增速预测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1．2019-2024年稳定剂行业市场容量及增速</w:t>
      </w:r>
      <w:r>
        <w:rPr>
          <w:rFonts w:hint="eastAsia"/>
        </w:rPr>
        <w:br/>
      </w:r>
      <w:r>
        <w:rPr>
          <w:rFonts w:hint="eastAsia"/>
        </w:rPr>
        <w:t>　　　　　　4．2024-2030年稳定剂行业市场容量及增速预测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1．稳定剂行业供需平衡现状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2．国内外经济形势对稳定剂行业供需平衡的影响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3．稳定剂行业供需平衡趋势预测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五、稳定剂行业进出口分析</w:t>
      </w:r>
      <w:r>
        <w:rPr>
          <w:rFonts w:hint="eastAsia"/>
        </w:rPr>
        <w:br/>
      </w:r>
      <w:r>
        <w:rPr>
          <w:rFonts w:hint="eastAsia"/>
        </w:rPr>
        <w:t>　　　　2019-2024年中国稳定剂（38123090）进出口平均单价分析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稳定剂行业消费及竞争分析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一、中国稳定剂行业消费特征分析</w:t>
      </w:r>
      <w:r>
        <w:rPr>
          <w:rFonts w:hint="eastAsia"/>
        </w:rPr>
        <w:br/>
      </w:r>
      <w:r>
        <w:rPr>
          <w:rFonts w:hint="eastAsia"/>
        </w:rPr>
        <w:t>　　　　二、稳定剂行业消费者分析</w:t>
      </w:r>
      <w:r>
        <w:rPr>
          <w:rFonts w:hint="eastAsia"/>
        </w:rPr>
        <w:br/>
      </w:r>
      <w:r>
        <w:rPr>
          <w:rFonts w:hint="eastAsia"/>
        </w:rPr>
        <w:t>　　　　三、稳定剂市场竞争分析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四、稳定剂行业竞争关键因素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稳定剂下游行业分析</w:t>
      </w:r>
      <w:r>
        <w:rPr>
          <w:rFonts w:hint="eastAsia"/>
        </w:rPr>
        <w:br/>
      </w:r>
      <w:r>
        <w:rPr>
          <w:rFonts w:hint="eastAsia"/>
        </w:rPr>
        <w:t>　　　　一、稳定剂下游行业增长情况</w:t>
      </w:r>
      <w:r>
        <w:rPr>
          <w:rFonts w:hint="eastAsia"/>
        </w:rPr>
        <w:br/>
      </w:r>
      <w:r>
        <w:rPr>
          <w:rFonts w:hint="eastAsia"/>
        </w:rPr>
        <w:t>　　　　二、稳定剂下游行业区域分布情况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三、稳定剂下游行业发展预测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四、国内外经济形势对稳定剂下游行业的影响</w:t>
      </w:r>
      <w:r>
        <w:rPr>
          <w:rFonts w:hint="eastAsia"/>
        </w:rPr>
        <w:br/>
      </w:r>
      <w:r>
        <w:rPr>
          <w:rFonts w:hint="eastAsia"/>
        </w:rPr>
        <w:t>　　　　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一、2019-2024年稳定剂行业销售毛利率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二、2019-2024年稳定剂行业销售利润率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三、2019-2024年稳定剂行业总资产利润率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四、2019-2024年稳定剂行业净资产利润率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五、2019-2024年稳定剂行业产值利税率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六、2024-2030年稳定剂行业盈利能力预测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一、2019-2024年稳定剂行业销售收入增长分析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二、2019-2024年稳定剂行业总资产增长分析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三、2019-2024年稳定剂行业固定资产增长分析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四、2019-2024年稳定剂行业净资产增长分析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五、2019-2024年稳定剂行业利润增长分析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六、2024-2030年稳定剂行业增长预测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一、2019-2024年稳定剂行业资产负债率分析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二、2019-2024年稳定剂行业速动比率分析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三、2019-2024年稳定剂行业流动比率分析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四、2019-2024年稳定剂行业利息保障倍数分析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五、2024-2030年稳定剂行业偿债能力预测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一、2019-2024年稳定剂行业总资产周转率分析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二、2019-2024年稳定剂行业净资产周转率分析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三、2019-2024年稳定剂行业应收账款周转率分析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四、2019-2024年稳定剂行业存货周转率分析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五、2024-2030年稳定剂行业营运能力预测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2024年稳定剂国内生产厂家分析</w:t>
      </w:r>
      <w:r>
        <w:rPr>
          <w:rFonts w:hint="eastAsia"/>
        </w:rPr>
        <w:br/>
      </w:r>
      <w:r>
        <w:rPr>
          <w:rFonts w:hint="eastAsia"/>
        </w:rPr>
        <w:t>　　第一节 招远东威化工有限公司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仙桃市信达化工有限责任公司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江苏联盟化学有限公司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河北精信泰纳化学有限公司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大连开米森化工产品有限公司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常州源泉化工有限公司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南京惠恩塑料科技有限公司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中^智^林　嘉吉亚太食品系统（北京）有限公司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稳定剂行业风险分析</w:t>
      </w:r>
      <w:r>
        <w:rPr>
          <w:rFonts w:hint="eastAsia"/>
        </w:rPr>
        <w:br/>
      </w:r>
      <w:r>
        <w:rPr>
          <w:rFonts w:hint="eastAsia"/>
        </w:rPr>
        <w:t>　　　　一、稳定剂行业环境风险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二、稳定剂行业产业链上下游风险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三、稳定剂行业政策风险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四、稳定剂行业市场风险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五、稳定剂行业其他风险分析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</w:t>
      </w:r>
      <w:r>
        <w:rPr>
          <w:rFonts w:hint="eastAsia"/>
        </w:rPr>
        <w:br/>
      </w:r>
      <w:r>
        <w:rPr>
          <w:rFonts w:hint="eastAsia"/>
        </w:rPr>
        <w:t>　　　　一、稳定剂行业趋势预测分析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二、稳定剂企业营销策略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三、稳定剂企业投资前景研究</w:t>
      </w:r>
      <w:r>
        <w:rPr>
          <w:rFonts w:hint="eastAsia"/>
        </w:rPr>
        <w:br/>
      </w:r>
      <w:r>
        <w:rPr>
          <w:rFonts w:hint="eastAsia"/>
        </w:rPr>
        <w:t>　　　　　　1．子行业投资前景研究</w:t>
      </w:r>
      <w:r>
        <w:rPr>
          <w:rFonts w:hint="eastAsia"/>
        </w:rPr>
        <w:br/>
      </w:r>
      <w:r>
        <w:rPr>
          <w:rFonts w:hint="eastAsia"/>
        </w:rPr>
        <w:t>　　　　　　2．区域投资前景研究</w:t>
      </w:r>
      <w:r>
        <w:rPr>
          <w:rFonts w:hint="eastAsia"/>
        </w:rPr>
        <w:br/>
      </w:r>
      <w:r>
        <w:rPr>
          <w:rFonts w:hint="eastAsia"/>
        </w:rPr>
        <w:t>　　　　　　3．产业链投资前景研究</w:t>
      </w:r>
      <w:r>
        <w:rPr>
          <w:rFonts w:hint="eastAsia"/>
        </w:rPr>
        <w:br/>
      </w:r>
      <w:r>
        <w:rPr>
          <w:rFonts w:hint="eastAsia"/>
        </w:rPr>
        <w:t>　　　　四、稳定剂企业应对当前经济形势策略建议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2019-2024年稳定剂行业生产总量</w:t>
      </w:r>
      <w:r>
        <w:rPr>
          <w:rFonts w:hint="eastAsia"/>
        </w:rPr>
        <w:br/>
      </w:r>
      <w:r>
        <w:rPr>
          <w:rFonts w:hint="eastAsia"/>
        </w:rPr>
        <w:t>　　图表 2019-2024年稳定剂行业产能</w:t>
      </w:r>
      <w:r>
        <w:rPr>
          <w:rFonts w:hint="eastAsia"/>
        </w:rPr>
        <w:br/>
      </w:r>
      <w:r>
        <w:rPr>
          <w:rFonts w:hint="eastAsia"/>
        </w:rPr>
        <w:t>　　图表 2024-2030年稳定剂行业生产总量预测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2019-2024年稳定剂行业市场容量</w:t>
      </w:r>
      <w:r>
        <w:rPr>
          <w:rFonts w:hint="eastAsia"/>
        </w:rPr>
        <w:br/>
      </w:r>
      <w:r>
        <w:rPr>
          <w:rFonts w:hint="eastAsia"/>
        </w:rPr>
        <w:t>　　图表 2024-2030年稳定剂行业市场容量预测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2019-2024年中国稳定剂进口国家及地区分析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2019-2024年稳定剂行业销售毛利率</w:t>
      </w:r>
      <w:r>
        <w:rPr>
          <w:rFonts w:hint="eastAsia"/>
        </w:rPr>
        <w:br/>
      </w:r>
      <w:r>
        <w:rPr>
          <w:rFonts w:hint="eastAsia"/>
        </w:rPr>
        <w:t>　　图表 2019-2024年稳定剂行业销售利润率</w:t>
      </w:r>
      <w:r>
        <w:rPr>
          <w:rFonts w:hint="eastAsia"/>
        </w:rPr>
        <w:br/>
      </w:r>
      <w:r>
        <w:rPr>
          <w:rFonts w:hint="eastAsia"/>
        </w:rPr>
        <w:t>　　图表 2019-2024年稳定剂行业总资产利润率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2019-2024年稳定剂行业产值利税率</w:t>
      </w:r>
      <w:r>
        <w:rPr>
          <w:rFonts w:hint="eastAsia"/>
        </w:rPr>
        <w:br/>
      </w:r>
      <w:r>
        <w:rPr>
          <w:rFonts w:hint="eastAsia"/>
        </w:rPr>
        <w:t>　　图表 2024-2030年稳定剂行业盈利能力预测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2019-2024年稳定剂行业销售收入增长分析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2019-2024年稳定剂行业总资产增长分析</w:t>
      </w:r>
      <w:r>
        <w:rPr>
          <w:rFonts w:hint="eastAsia"/>
        </w:rPr>
        <w:br/>
      </w:r>
      <w:r>
        <w:rPr>
          <w:rFonts w:hint="eastAsia"/>
        </w:rPr>
        <w:t>　　图表 2019-2024年稳定剂行业固定资产增长分析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2019-2024年稳定剂行业净资产增长分析</w:t>
      </w:r>
      <w:r>
        <w:rPr>
          <w:rFonts w:hint="eastAsia"/>
        </w:rPr>
        <w:br/>
      </w:r>
      <w:r>
        <w:rPr>
          <w:rFonts w:hint="eastAsia"/>
        </w:rPr>
        <w:t>　　图表 2019-2024年稳定剂行业利润增长分析</w:t>
      </w:r>
      <w:r>
        <w:rPr>
          <w:rFonts w:hint="eastAsia"/>
        </w:rPr>
        <w:br/>
      </w:r>
      <w:r>
        <w:rPr>
          <w:rFonts w:hint="eastAsia"/>
        </w:rPr>
        <w:t>　　图表 2024-2030年稳定剂行业增长预测</w:t>
      </w:r>
      <w:r>
        <w:rPr>
          <w:rFonts w:hint="eastAsia"/>
        </w:rPr>
        <w:br/>
      </w:r>
      <w:r>
        <w:rPr>
          <w:rFonts w:hint="eastAsia"/>
        </w:rPr>
        <w:t>　　图表 2019-2024年稳定剂行业资产负债率分析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2019-2024年稳定剂行业速动比率分析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2019-2024年稳定剂行业利息保障倍数分析</w:t>
      </w:r>
      <w:r>
        <w:rPr>
          <w:rFonts w:hint="eastAsia"/>
        </w:rPr>
        <w:br/>
      </w:r>
      <w:r>
        <w:rPr>
          <w:rFonts w:hint="eastAsia"/>
        </w:rPr>
        <w:t>　　图表 2024-2030年稳定剂行业偿债能力预测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2019-2024年稳定剂行业总资产周转率分析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2019-2024年稳定剂行业应收账款周转率分析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2019-2024年稳定剂行业存货周转率分析</w:t>
      </w:r>
      <w:r>
        <w:rPr>
          <w:rFonts w:hint="eastAsia"/>
        </w:rPr>
        <w:br/>
      </w:r>
      <w:r>
        <w:rPr>
          <w:rFonts w:hint="eastAsia"/>
        </w:rPr>
        <w:t>　　图表 2024-2030年稳定剂行业营运能力预测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30e363a1a4f83" w:history="1">
        <w:r>
          <w:rPr>
            <w:rStyle w:val="Hyperlink"/>
          </w:rPr>
          <w:t>中国稳定剂行业市场调查研究及发展趋势预测报告（2024年版）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30e363a1a4f83" w:history="1">
        <w:r>
          <w:rPr>
            <w:rStyle w:val="Hyperlink"/>
          </w:rPr>
          <w:t>https://www.20087.com/M_QiTa/39/WenDingJiShiChangXuQiuFenXiYuFaZhanQuShiYuCe.html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0558b8fc44e1a" w:history="1">
      <w:r>
        <w:rPr>
          <w:rStyle w:val="Hyperlink"/>
        </w:rPr>
        <w:t>中国稳定剂行业市场调查研究及发展趋势预测报告（2024年版）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WenDingJiShiChangXuQiuFenXiYuFaZhanQuShiYuCe.html" TargetMode="External" Id="R48030e363a1a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WenDingJiShiChangXuQiuFenXiYuFaZhanQuShiYuCe.html" TargetMode="External" Id="R12a0558b8fc4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2024-03-02T05:07:00Z</dcterms:created>
  <dcterms:modified xsi:type="dcterms:W3CDTF">2024-03-02T06:07:00Z</dcterms:modified>
  <dc:subject>中国稳定剂行业市场调查研究及发展趋势预测报告（2024年版）</dc:subject>
  <dc:title>中国稳定剂行业市场调查研究及发展趋势预测报告（2024年版）</dc:title>
  <cp:keywords>中国稳定剂行业市场调查研究及发展趋势预测报告（2024年版）</cp:keywords>
  <dc:description>中国稳定剂行业市场调查研究及发展趋势预测报告（2024年版）</dc:description>
</cp:coreProperties>
</file>