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9a4afa011461c" w:history="1">
              <w:r>
                <w:rPr>
                  <w:rStyle w:val="Hyperlink"/>
                </w:rPr>
                <w:t>2024年版中国铝型材防火门窗行业发展现状调研及市场前景分析报告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9a4afa011461c" w:history="1">
              <w:r>
                <w:rPr>
                  <w:rStyle w:val="Hyperlink"/>
                </w:rPr>
                <w:t>2024年版中国铝型材防火门窗行业发展现状调研及市场前景分析报告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9a4afa011461c" w:history="1">
                <w:r>
                  <w:rPr>
                    <w:rStyle w:val="Hyperlink"/>
                  </w:rPr>
                  <w:t>https://www.20087.com/M_QiTa/39/LvXingCaiFangHuoMenChuangWeiLaiFaZhanQuShiYuCe.html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防火门窗因其重量轻、强度高、耐腐蚀等特性，在建筑行业中得到了广泛应用。近年来，随着消防安全意识的提高和相关法律法规的不断完善，铝型材防火门窗市场迎来了较快的增长。目前，铝型材防火门窗的技术标准不断提升，产品种类丰富多样，能够满足不同建筑物的防火等级要求。此外，随着建筑节能标准的提高，节能型防火门窗也成为了市场的热点。</w:t>
      </w:r>
      <w:r>
        <w:rPr>
          <w:rFonts w:hint="eastAsia"/>
        </w:rPr>
        <w:br/>
      </w:r>
      <w:r>
        <w:rPr>
          <w:rFonts w:hint="eastAsia"/>
        </w:rPr>
        <w:t>　　未来，铝型材防火门窗的发展将更加注重功能性和美观性的结合。一方面，随着建筑安全标准的提高，防火门窗将更加注重防火性能的提升，比如提高耐火极限和烟雾隔绝能力。另一方面，随着消费者审美观念的变化，防火门窗将更加注重外观设计，提供更多样化的颜色和款式选择。此外，随着智能家居技术的发展，防火门窗将更加智能化，比如集成火灾报警系统、远程控制开关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9a4afa011461c" w:history="1">
        <w:r>
          <w:rPr>
            <w:rStyle w:val="Hyperlink"/>
          </w:rPr>
          <w:t>2024年版中国铝型材防火门窗行业发展现状调研及市场前景分析报告</w:t>
        </w:r>
      </w:hyperlink>
      <w:r>
        <w:rPr>
          <w:rFonts w:hint="eastAsia"/>
        </w:rPr>
        <w:t>》在多年铝型材防火门窗行业研究结论的基础上，结合中国铝型材防火门窗行业市场的发展现状，通过资深研究团队对铝型材防火门窗市场各类资讯进行整理分析，并依托国家权威数据资源和长期市场监测的数据库，对铝型材防火门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a9a4afa011461c" w:history="1">
        <w:r>
          <w:rPr>
            <w:rStyle w:val="Hyperlink"/>
          </w:rPr>
          <w:t>2024年版中国铝型材防火门窗行业发展现状调研及市场前景分析报告</w:t>
        </w:r>
      </w:hyperlink>
      <w:r>
        <w:rPr>
          <w:rFonts w:hint="eastAsia"/>
        </w:rPr>
        <w:t>可以帮助投资者准确把握铝型材防火门窗行业的市场现状，为投资者进行投资作出铝型材防火门窗行业前景预判，挖掘铝型材防火门窗行业投资价值，同时提出铝型材防火门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2024年世界铝合金防火门窗行业整体运营状况分析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2024年世界门窗行业运行环境分析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2024年世界铝合金防火门窗行业市场运行格局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一、世界铝合金防火门窗市场特征分析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二、世界主要铝合金防火门窗品牌综述</w:t>
      </w:r>
      <w:r>
        <w:rPr>
          <w:rFonts w:hint="eastAsia"/>
        </w:rPr>
        <w:br/>
      </w:r>
      <w:r>
        <w:rPr>
          <w:rFonts w:hint="eastAsia"/>
        </w:rPr>
        <w:t>　　　　三、世界铝合金防火门窗市场动态分析</w:t>
      </w:r>
      <w:r>
        <w:rPr>
          <w:rFonts w:hint="eastAsia"/>
        </w:rPr>
        <w:br/>
      </w:r>
      <w:r>
        <w:rPr>
          <w:rFonts w:hint="eastAsia"/>
        </w:rPr>
        <w:t>　　　　四、世界铝合金防火门窗市场浅析</w:t>
      </w:r>
      <w:r>
        <w:rPr>
          <w:rFonts w:hint="eastAsia"/>
        </w:rPr>
        <w:br/>
      </w:r>
      <w:r>
        <w:rPr>
          <w:rFonts w:hint="eastAsia"/>
        </w:rPr>
        <w:t>　　第三节 2024年世界铝合金防火门窗主要国家市场运行分析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2024-2030年世界铝合金防火门窗行业发展趋势分析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2024年中国铝合金防火门窗行业发展环境解析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2024年中国铝合金防火门窗市场政策环境分析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2024年中国铝合金防火门窗市场技术环境分析</w:t>
      </w:r>
      <w:r>
        <w:rPr>
          <w:rFonts w:hint="eastAsia"/>
        </w:rPr>
        <w:br/>
      </w:r>
      <w:r>
        <w:rPr>
          <w:rFonts w:hint="eastAsia"/>
        </w:rPr>
        <w:t>　　　　一、门窗节能性能随科技发展不断提高</w:t>
      </w:r>
      <w:r>
        <w:rPr>
          <w:rFonts w:hint="eastAsia"/>
        </w:rPr>
        <w:br/>
      </w:r>
      <w:r>
        <w:rPr>
          <w:rFonts w:hint="eastAsia"/>
        </w:rPr>
        <w:t>　　　　二、铝合金防火门窗隔热条分类及鉴别</w:t>
      </w:r>
      <w:r>
        <w:rPr>
          <w:rFonts w:hint="eastAsia"/>
        </w:rPr>
        <w:br/>
      </w:r>
      <w:r>
        <w:rPr>
          <w:rFonts w:hint="eastAsia"/>
        </w:rPr>
        <w:t>　　第四节 2024年中国铝合金防火门窗市场社会环境分析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2024年中国门窗产业发展概述</w:t>
      </w:r>
      <w:r>
        <w:rPr>
          <w:rFonts w:hint="eastAsia"/>
        </w:rPr>
        <w:br/>
      </w:r>
      <w:r>
        <w:rPr>
          <w:rFonts w:hint="eastAsia"/>
        </w:rPr>
        <w:t>　　　　一、我国门窗行业发展的特点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二、中国门窗行业步入平稳发展期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　　三、中国门窗行业市场格局现状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四、欧式和美式门窗在中国市场的发展状况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第二节 2024年中国门窗的节能发展分析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2024年中国门窗行业发展面临的挑战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2024年中国门窗行业发展的对策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一、我国门窗行业应对金融危机之策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2024年中国铝合金防火门窗行业市场运行形势剖析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2024年中国铝合金防火门窗行业发展动态分析</w:t>
      </w:r>
      <w:r>
        <w:rPr>
          <w:rFonts w:hint="eastAsia"/>
        </w:rPr>
        <w:br/>
      </w:r>
      <w:r>
        <w:rPr>
          <w:rFonts w:hint="eastAsia"/>
        </w:rPr>
        <w:t>　　第二节 2024年中国铝合金防火门窗市场发展现状分析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一、我国铝合金防火门窗、建筑幕墙呈现六大特色</w:t>
      </w:r>
      <w:r>
        <w:rPr>
          <w:rFonts w:hint="eastAsia"/>
        </w:rPr>
        <w:br/>
      </w:r>
      <w:r>
        <w:rPr>
          <w:rFonts w:hint="eastAsia"/>
        </w:rPr>
        <w:t>　　　　二、中国门窗业快速发展</w:t>
      </w:r>
      <w:r>
        <w:rPr>
          <w:rFonts w:hint="eastAsia"/>
        </w:rPr>
        <w:br/>
      </w:r>
      <w:r>
        <w:rPr>
          <w:rFonts w:hint="eastAsia"/>
        </w:rPr>
        <w:t>　　　　三、我国铝合金防火门窗已全面实现国产化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四、产品创新让我国铝合金防火门窗产业活力倍增</w:t>
      </w:r>
      <w:r>
        <w:rPr>
          <w:rFonts w:hint="eastAsia"/>
        </w:rPr>
        <w:br/>
      </w:r>
      <w:r>
        <w:rPr>
          <w:rFonts w:hint="eastAsia"/>
        </w:rPr>
        <w:t>　　第三节 2024年中国铝合金防火门窗行业存在的问题分析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2024年中国铝合金防火门窗市场运营动态分析</w:t>
      </w:r>
      <w:r>
        <w:rPr>
          <w:rFonts w:hint="eastAsia"/>
        </w:rPr>
        <w:br/>
      </w:r>
      <w:r>
        <w:rPr>
          <w:rFonts w:hint="eastAsia"/>
        </w:rPr>
        <w:t>　　第一节 铝合金防火门窗占据我国门窗市场最大比例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第二节 2024年中国铝合金防火门窗市场供需格局</w:t>
      </w:r>
      <w:r>
        <w:rPr>
          <w:rFonts w:hint="eastAsia"/>
        </w:rPr>
        <w:br/>
      </w:r>
      <w:r>
        <w:rPr>
          <w:rFonts w:hint="eastAsia"/>
        </w:rPr>
        <w:t>　　　　一、铝合金防火门窗产量数据同比分析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2024年中国铝合金防火门窗市场价格行情分析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t>　　第三节 2024年中国功能性铝合金防火门窗发展动态分析</w:t>
      </w:r>
      <w:r>
        <w:rPr>
          <w:rFonts w:hint="eastAsia"/>
        </w:rPr>
        <w:br/>
      </w:r>
      <w:r>
        <w:rPr>
          <w:rFonts w:hint="eastAsia"/>
        </w:rPr>
        <w:t>　　　　一、我国高性能铝门窗发展浅析</w:t>
      </w:r>
      <w:r>
        <w:rPr>
          <w:rFonts w:hint="eastAsia"/>
        </w:rPr>
        <w:br/>
      </w:r>
      <w:r>
        <w:rPr>
          <w:rFonts w:hint="eastAsia"/>
        </w:rPr>
        <w:t>　　　　二、中国隔热铝合金防火门窗发展研究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2019-2024年中国铝制门窗及其框架、门槛（76101000）进出口数据监测分析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2019-2024年中国铝制门窗及其框架、门槛进口数据分析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2019-2024年中国铝制门窗及其框架、门槛出口数据分析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2019-2024年中国铝制门窗及其框架、门槛进出口平均单价分析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2019-2024年中国金属门窗制造行业数据监测分析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2019-2024年中国金属门窗制造行业规模分析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2024年中国金属门窗制造行业结构分析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2019-2024年中国金属门窗制造行业产值分析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2019-2024年中国金属门窗制造行业成本费用分析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2019-2024年中国金属门窗制造行业盈利能力分析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2024年中国铝合金防火门窗市场竞争格局透析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2024年中国门窗市场竞争现状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第二节 2024年中国建筑门窗五大系列竞争分析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一、铝合金防火门窗分析</w:t>
      </w:r>
      <w:r>
        <w:rPr>
          <w:rFonts w:hint="eastAsia"/>
        </w:rPr>
        <w:br/>
      </w:r>
      <w:r>
        <w:rPr>
          <w:rFonts w:hint="eastAsia"/>
        </w:rPr>
        <w:t>　　　　二、塑钢门窗分析</w:t>
      </w:r>
      <w:r>
        <w:rPr>
          <w:rFonts w:hint="eastAsia"/>
        </w:rPr>
        <w:br/>
      </w:r>
      <w:r>
        <w:rPr>
          <w:rFonts w:hint="eastAsia"/>
        </w:rPr>
        <w:t>　　　　三、实木门窗分析</w:t>
      </w:r>
      <w:r>
        <w:rPr>
          <w:rFonts w:hint="eastAsia"/>
        </w:rPr>
        <w:br/>
      </w:r>
      <w:r>
        <w:rPr>
          <w:rFonts w:hint="eastAsia"/>
        </w:rPr>
        <w:t>　　　　四、玻璃钢门窗分析</w:t>
      </w:r>
      <w:r>
        <w:rPr>
          <w:rFonts w:hint="eastAsia"/>
        </w:rPr>
        <w:br/>
      </w:r>
      <w:r>
        <w:rPr>
          <w:rFonts w:hint="eastAsia"/>
        </w:rPr>
        <w:t>　　　　五、塑钢门窗分析</w:t>
      </w:r>
      <w:r>
        <w:rPr>
          <w:rFonts w:hint="eastAsia"/>
        </w:rPr>
        <w:br/>
      </w:r>
      <w:r>
        <w:rPr>
          <w:rFonts w:hint="eastAsia"/>
        </w:rPr>
        <w:t>　　第三节 2024年中国铝合金防火门窗行业集中度分析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2024-2030年中国铝合金防火门窗行业竞争趋势分析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2024年中国铝合金防火门窗优势企业竞争力及关键性数据分析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泰山门窗有限责任公司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中建（长沙）不二幕墙装饰有限公司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浙江加兰装饰工程有限公司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济南盛辉建材有限公司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南京六合金牛门窗有限公司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上海德高门窗有限公司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南昌市鸿鑫门窗有限公司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北京兰天大诚新型建材有限责任公司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河南中澳金属塑钢构造有限公司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郑州市金龙钢铝门窗有限公司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2024年中国铝合金产业运行态势分析</w:t>
      </w:r>
      <w:r>
        <w:rPr>
          <w:rFonts w:hint="eastAsia"/>
        </w:rPr>
        <w:br/>
      </w:r>
      <w:r>
        <w:rPr>
          <w:rFonts w:hint="eastAsia"/>
        </w:rPr>
        <w:t>　　第一节 中国铝合金技术研发进展分析</w:t>
      </w:r>
      <w:r>
        <w:rPr>
          <w:rFonts w:hint="eastAsia"/>
        </w:rPr>
        <w:br/>
      </w:r>
      <w:r>
        <w:rPr>
          <w:rFonts w:hint="eastAsia"/>
        </w:rPr>
        <w:t>　　　　一、铝合金压铸技术</w:t>
      </w:r>
      <w:r>
        <w:rPr>
          <w:rFonts w:hint="eastAsia"/>
        </w:rPr>
        <w:br/>
      </w:r>
      <w:r>
        <w:rPr>
          <w:rFonts w:hint="eastAsia"/>
        </w:rPr>
        <w:t>　　　　二、铝合金热处理工艺的缺陷及铸态铝合金</w:t>
      </w:r>
      <w:r>
        <w:rPr>
          <w:rFonts w:hint="eastAsia"/>
        </w:rPr>
        <w:br/>
      </w:r>
      <w:r>
        <w:rPr>
          <w:rFonts w:hint="eastAsia"/>
        </w:rPr>
        <w:t>　　　　三、铝合金搅拌摩擦焊接技术</w:t>
      </w:r>
      <w:r>
        <w:rPr>
          <w:rFonts w:hint="eastAsia"/>
        </w:rPr>
        <w:br/>
      </w:r>
      <w:r>
        <w:rPr>
          <w:rFonts w:hint="eastAsia"/>
        </w:rPr>
        <w:t>　　　　四、铝合金轮毂的半固态模锻工艺</w:t>
      </w:r>
      <w:r>
        <w:rPr>
          <w:rFonts w:hint="eastAsia"/>
        </w:rPr>
        <w:br/>
      </w:r>
      <w:r>
        <w:rPr>
          <w:rFonts w:hint="eastAsia"/>
        </w:rPr>
        <w:t>　　第二节 2024年中国铝合金产业发展概况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三、中国建筑铝合金型材稳步发展</w:t>
      </w:r>
      <w:r>
        <w:rPr>
          <w:rFonts w:hint="eastAsia"/>
        </w:rPr>
        <w:br/>
      </w:r>
      <w:r>
        <w:rPr>
          <w:rFonts w:hint="eastAsia"/>
        </w:rPr>
        <w:t>　　　　四、中国高温高能高铌钛铝合金材料居世界领先水平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第二节 2024年铝合金在汽车工业生产中的应用及发展分析</w:t>
      </w:r>
      <w:r>
        <w:rPr>
          <w:rFonts w:hint="eastAsia"/>
        </w:rPr>
        <w:br/>
      </w:r>
      <w:r>
        <w:rPr>
          <w:rFonts w:hint="eastAsia"/>
        </w:rPr>
        <w:t>　　　　一、铝合金材料符合汽车工业发展趋势的需要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二、铝合金应用于汽车工业产品的发展历程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三、发动机</w:t>
      </w:r>
      <w:r>
        <w:rPr>
          <w:rFonts w:hint="eastAsia"/>
        </w:rPr>
        <w:br/>
      </w:r>
      <w:r>
        <w:rPr>
          <w:rFonts w:hint="eastAsia"/>
        </w:rPr>
        <w:t>　　　　四、轮毂类产品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2024-2030年中国铝合金防火门窗行业发展趋势与前景展望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2024-2030年中国铝合金防火门窗行业发展前景分析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　　二、铝合金保温节能门窗市场前景展望</w:t>
      </w:r>
      <w:r>
        <w:rPr>
          <w:rFonts w:hint="eastAsia"/>
        </w:rPr>
        <w:br/>
      </w:r>
      <w:r>
        <w:rPr>
          <w:rFonts w:hint="eastAsia"/>
        </w:rPr>
        <w:t>　　　　三、新型铝合金防火门窗前景广阔</w:t>
      </w:r>
      <w:r>
        <w:rPr>
          <w:rFonts w:hint="eastAsia"/>
        </w:rPr>
        <w:br/>
      </w:r>
      <w:r>
        <w:rPr>
          <w:rFonts w:hint="eastAsia"/>
        </w:rPr>
        <w:t>　　　　四、铝合金防火门窗技术开发方向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2024-2030年中国铝合金防火门窗行业市场预测分析</w:t>
      </w:r>
      <w:r>
        <w:rPr>
          <w:rFonts w:hint="eastAsia"/>
        </w:rPr>
        <w:br/>
      </w:r>
      <w:r>
        <w:rPr>
          <w:rFonts w:hint="eastAsia"/>
        </w:rPr>
        <w:t>　　　　一、铝合金防火门窗供给预测</w:t>
      </w:r>
      <w:r>
        <w:rPr>
          <w:rFonts w:hint="eastAsia"/>
        </w:rPr>
        <w:br/>
      </w:r>
      <w:r>
        <w:rPr>
          <w:rFonts w:hint="eastAsia"/>
        </w:rPr>
        <w:t>　　　　二、铝合金防火门窗需求预测</w:t>
      </w:r>
      <w:r>
        <w:rPr>
          <w:rFonts w:hint="eastAsia"/>
        </w:rPr>
        <w:br/>
      </w:r>
      <w:r>
        <w:rPr>
          <w:rFonts w:hint="eastAsia"/>
        </w:rPr>
        <w:t>　　　　三、铝合金防火门窗进出口形势预测</w:t>
      </w:r>
      <w:r>
        <w:rPr>
          <w:rFonts w:hint="eastAsia"/>
        </w:rPr>
        <w:br/>
      </w:r>
      <w:r>
        <w:rPr>
          <w:rFonts w:hint="eastAsia"/>
        </w:rPr>
        <w:t>　　第四节 2024-2030年中国铝合金防火门窗市场盈利预测分析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2024-2030年中国铝合金防火门窗行业投资机会与风险规避指引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2024-2030年中国铝合金防火门窗行业投资周期分析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2024-2030年中国铝合金防火门窗行业投资机会分析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2024-2030年中国铝合金防火门窗行业投资风险预警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中.智林.：2024-2030年中国铝合金防火门窗行业投资规划指引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2019-2024年中国铝制门窗及其框架、门槛进口数量分析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2019-2024年中国铝制门窗及其框架、门槛出口数量分析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2019-2024年中国铝制门窗及其框架、门槛出口金额分析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2019-2024年中国铝制门窗及其框架、门槛进出口平均单价分析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2019-2024年中国铝制门窗及其框架、门槛进口国家及地区分析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泰山门窗有限责任公司负债情况图</w:t>
      </w:r>
      <w:r>
        <w:rPr>
          <w:rFonts w:hint="eastAsia"/>
        </w:rPr>
        <w:br/>
      </w:r>
      <w:r>
        <w:rPr>
          <w:rFonts w:hint="eastAsia"/>
        </w:rPr>
        <w:t>　　图表 泰山门窗有限责任公司负债指标走势图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中建（长沙）不二幕墙装饰有限公司负债情况图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浙江加兰装饰工程有限公司负债情况图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济南盛辉建材有限公司负债情况图</w:t>
      </w:r>
      <w:r>
        <w:rPr>
          <w:rFonts w:hint="eastAsia"/>
        </w:rPr>
        <w:br/>
      </w:r>
      <w:r>
        <w:rPr>
          <w:rFonts w:hint="eastAsia"/>
        </w:rPr>
        <w:t>　　图表 济南盛辉建材有限公司负债指标走势图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南京六合金牛门窗有限公司负债情况图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上海德高门窗有限公司负债情况图</w:t>
      </w:r>
      <w:r>
        <w:rPr>
          <w:rFonts w:hint="eastAsia"/>
        </w:rPr>
        <w:br/>
      </w:r>
      <w:r>
        <w:rPr>
          <w:rFonts w:hint="eastAsia"/>
        </w:rPr>
        <w:t>　　图表 上海德高门窗有限公司负债指标走势图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9a4afa011461c" w:history="1">
        <w:r>
          <w:rPr>
            <w:rStyle w:val="Hyperlink"/>
          </w:rPr>
          <w:t>2024年版中国铝型材防火门窗行业发展现状调研及市场前景分析报告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9a4afa011461c" w:history="1">
        <w:r>
          <w:rPr>
            <w:rStyle w:val="Hyperlink"/>
          </w:rPr>
          <w:t>https://www.20087.com/M_QiTa/39/LvXingCaiFangHuoMenChuangWeiLaiFaZhanQuShiYuCe.html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fc1d910f0495a" w:history="1">
      <w:r>
        <w:rPr>
          <w:rStyle w:val="Hyperlink"/>
        </w:rPr>
        <w:t>2024年版中国铝型材防火门窗行业发展现状调研及市场前景分析报告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LvXingCaiFangHuoMenChuangWeiLaiFaZhanQuShiYuCe.html" TargetMode="External" Id="R54a9a4afa011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LvXingCaiFangHuoMenChuangWeiLaiFaZhanQuShiYuCe.html" TargetMode="External" Id="R79bfc1d910f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2024-05-26T03:06:00Z</dcterms:created>
  <dcterms:modified xsi:type="dcterms:W3CDTF">2024-05-26T04:06:00Z</dcterms:modified>
  <dc:subject>2024年版中国铝型材防火门窗行业发展现状调研及市场前景分析报告</dc:subject>
  <dc:title>2024年版中国铝型材防火门窗行业发展现状调研及市场前景分析报告</dc:title>
  <cp:keywords>2024年版中国铝型材防火门窗行业发展现状调研及市场前景分析报告</cp:keywords>
  <dc:description>2024年版中国铝型材防火门窗行业发展现状调研及市场前景分析报告</dc:description>
</cp:coreProperties>
</file>