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99e56d5c4827" w:history="1">
              <w:r>
                <w:rPr>
                  <w:rStyle w:val="Hyperlink"/>
                </w:rPr>
                <w:t>2025-2031年中国数字音乐行业研究分析及市场前景预测报告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99e56d5c4827" w:history="1">
              <w:r>
                <w:rPr>
                  <w:rStyle w:val="Hyperlink"/>
                </w:rPr>
                <w:t>2025-2031年中国数字音乐行业研究分析及市场前景预测报告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c99e56d5c4827" w:history="1">
                <w:r>
                  <w:rPr>
                    <w:rStyle w:val="Hyperlink"/>
                  </w:rPr>
                  <w:t>https://www.20087.com/M_QiTa/3A/ShuZiYinLeFaZhanQuShiYuCeFenXi.html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数字音乐产业在全球范围内经历了显著的转型和增长，随着互联网和移动通信技术的发展，音乐的消费方式从实体唱片转向了数字化、在线化。流媒体服务如Spotify、Apple Music和QQ音乐等，提供了便捷的音乐访问和个性化推荐，改变了人们的听歌习惯。版权保护和数字支付技术的进步，也为艺术家和音乐制作人提供了更公平的收益分配机制。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用户体验和音乐创作的多样性。用户体验的提升将通过更智能的推荐算法、高质量的音频流和沉浸式音效技术实现，如3D音频和空间音频，提供更加真实的听觉体验。同时，区块链技术的应用将促进音乐版权的透明化管理，鼓励独立音乐人和新兴艺术家的原创作品发布，增加音乐市场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99e56d5c4827" w:history="1">
        <w:r>
          <w:rPr>
            <w:rStyle w:val="Hyperlink"/>
          </w:rPr>
          <w:t>2025-2031年中国数字音乐行业研究分析及市场前景预测报告</w:t>
        </w:r>
      </w:hyperlink>
      <w:r>
        <w:rPr>
          <w:rFonts w:hint="eastAsia"/>
        </w:rPr>
        <w:t>》依托权威机构及相关协会的数据资料，全面解析了数字音乐行业现状、市场需求及市场规模，系统梳理了数字音乐产业链结构、价格趋势及各细分市场动态。报告对数字音乐市场前景与发展趋势进行了科学预测，重点分析了品牌竞争格局、市场集中度及主要企业的经营表现。同时，通过SWOT分析揭示了数字音乐行业面临的机遇与风险，为数字音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2020-2025年全球数字音乐市场分析</w:t>
      </w:r>
      <w:r>
        <w:rPr>
          <w:rFonts w:hint="eastAsia"/>
        </w:rPr>
        <w:br/>
      </w:r>
      <w:r>
        <w:rPr>
          <w:rFonts w:hint="eastAsia"/>
        </w:rPr>
        <w:t>　　1.1 2020-2025年全球数字音乐市场发展概况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1.1.2 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1.1.3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1.1.4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2020-2025年数字音乐市场竞争格局分析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2020-2025年中国数字音乐市场分析</w:t>
      </w:r>
      <w:r>
        <w:rPr>
          <w:rFonts w:hint="eastAsia"/>
        </w:rPr>
        <w:br/>
      </w:r>
      <w:r>
        <w:rPr>
          <w:rFonts w:hint="eastAsia"/>
        </w:rPr>
        <w:t>　　2.1 2020-2025年数字音乐市场发展概况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2020-2025年数字音乐市场运行状况</w:t>
      </w:r>
      <w:r>
        <w:rPr>
          <w:rFonts w:hint="eastAsia"/>
        </w:rPr>
        <w:br/>
      </w:r>
      <w:r>
        <w:rPr>
          <w:rFonts w:hint="eastAsia"/>
        </w:rPr>
        <w:t>　　　　2.2.1 2025年中国数字音乐市场盘点</w:t>
      </w:r>
      <w:r>
        <w:rPr>
          <w:rFonts w:hint="eastAsia"/>
        </w:rPr>
        <w:br/>
      </w:r>
      <w:r>
        <w:rPr>
          <w:rFonts w:hint="eastAsia"/>
        </w:rPr>
        <w:t>　　　　2.2.2 2025年中国数字音乐发展情况</w:t>
      </w:r>
      <w:r>
        <w:rPr>
          <w:rFonts w:hint="eastAsia"/>
        </w:rPr>
        <w:br/>
      </w:r>
      <w:r>
        <w:rPr>
          <w:rFonts w:hint="eastAsia"/>
        </w:rPr>
        <w:t>　　　　2.2.3 2025年中国数字音乐发展概况</w:t>
      </w:r>
      <w:r>
        <w:rPr>
          <w:rFonts w:hint="eastAsia"/>
        </w:rPr>
        <w:br/>
      </w:r>
      <w:r>
        <w:rPr>
          <w:rFonts w:hint="eastAsia"/>
        </w:rPr>
        <w:t>　　　　2.2.4 2025年中国数字音乐发展分析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2020-2025年在线音乐发展分析</w:t>
      </w:r>
      <w:r>
        <w:rPr>
          <w:rFonts w:hint="eastAsia"/>
        </w:rPr>
        <w:br/>
      </w:r>
      <w:r>
        <w:rPr>
          <w:rFonts w:hint="eastAsia"/>
        </w:rPr>
        <w:t>　　4.1 2020-2025年国际在线音乐发展现状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2020-2025年中国在线音乐发展现状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4.2.3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4.2.4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4.2.5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4.2.6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2020-2025年我国主要类型在线音乐服务提供商分析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2020-2025年无线音乐发展分析</w:t>
      </w:r>
      <w:r>
        <w:rPr>
          <w:rFonts w:hint="eastAsia"/>
        </w:rPr>
        <w:br/>
      </w:r>
      <w:r>
        <w:rPr>
          <w:rFonts w:hint="eastAsia"/>
        </w:rPr>
        <w:t>　　5.1 2020-2025年国际无线音乐发展分析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2020-2025年中国无线音乐发展分析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2020-2025年无线音乐运营商、服务商发展动态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苹果iTunes成美国最大音乐零售商</w:t>
      </w:r>
      <w:r>
        <w:rPr>
          <w:rFonts w:hint="eastAsia"/>
        </w:rPr>
        <w:br/>
      </w:r>
      <w:r>
        <w:rPr>
          <w:rFonts w:hint="eastAsia"/>
        </w:rPr>
        <w:t>　　　　6.1.3 苹果在线音乐iTunes市场份额分析</w:t>
      </w:r>
      <w:r>
        <w:rPr>
          <w:rFonts w:hint="eastAsia"/>
        </w:rPr>
        <w:br/>
      </w:r>
      <w:r>
        <w:rPr>
          <w:rFonts w:hint="eastAsia"/>
        </w:rPr>
        <w:t>　　　　6.1.4 苹果将逐步解除数字音乐版权限制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亚马逊收购增强数字内容下载领域的竞争力</w:t>
      </w:r>
      <w:r>
        <w:rPr>
          <w:rFonts w:hint="eastAsia"/>
        </w:rPr>
        <w:br/>
      </w:r>
      <w:r>
        <w:rPr>
          <w:rFonts w:hint="eastAsia"/>
        </w:rPr>
        <w:t>　　　　6.2.3 亚马逊欲撼动苹果iTunes数字音乐霸主地位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微软数字音乐领域发展探析</w:t>
      </w:r>
      <w:r>
        <w:rPr>
          <w:rFonts w:hint="eastAsia"/>
        </w:rPr>
        <w:br/>
      </w:r>
      <w:r>
        <w:rPr>
          <w:rFonts w:hint="eastAsia"/>
        </w:rPr>
        <w:t>　　　　6.3.3 微软加强对数字音乐市场的争夺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谷歌中国推出“正版免费”在线音乐搜索</w:t>
      </w:r>
      <w:r>
        <w:rPr>
          <w:rFonts w:hint="eastAsia"/>
        </w:rPr>
        <w:br/>
      </w:r>
      <w:r>
        <w:rPr>
          <w:rFonts w:hint="eastAsia"/>
        </w:rPr>
        <w:t>　　　　6.4.3 谷歌为在线数字音乐提供新广告分成模式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诺基亚推广在线音乐商店</w:t>
      </w:r>
      <w:r>
        <w:rPr>
          <w:rFonts w:hint="eastAsia"/>
        </w:rPr>
        <w:br/>
      </w:r>
      <w:r>
        <w:rPr>
          <w:rFonts w:hint="eastAsia"/>
        </w:rPr>
        <w:t>　　　　6.5.3 诺基亚启动“Comes With Music”数字音乐服务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2020-2025年中国数字音乐主要服务商及运营商经营分析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A8音乐发展历史</w:t>
      </w:r>
      <w:r>
        <w:rPr>
          <w:rFonts w:hint="eastAsia"/>
        </w:rPr>
        <w:br/>
      </w:r>
      <w:r>
        <w:rPr>
          <w:rFonts w:hint="eastAsia"/>
        </w:rPr>
        <w:t>　　　　7.1.3 A8音乐数字音乐的快速成长</w:t>
      </w:r>
      <w:r>
        <w:rPr>
          <w:rFonts w:hint="eastAsia"/>
        </w:rPr>
        <w:br/>
      </w:r>
      <w:r>
        <w:rPr>
          <w:rFonts w:hint="eastAsia"/>
        </w:rPr>
        <w:t>　　　　7.1.4 A8音乐经营状况</w:t>
      </w:r>
      <w:r>
        <w:rPr>
          <w:rFonts w:hint="eastAsia"/>
        </w:rPr>
        <w:br/>
      </w:r>
      <w:r>
        <w:rPr>
          <w:rFonts w:hint="eastAsia"/>
        </w:rPr>
        <w:t>　　　　7.1.5 A8音乐携手中国台湾华研抢占3G数字音乐市场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无线星空在数字音乐领域迅速成长</w:t>
      </w:r>
      <w:r>
        <w:rPr>
          <w:rFonts w:hint="eastAsia"/>
        </w:rPr>
        <w:br/>
      </w:r>
      <w:r>
        <w:rPr>
          <w:rFonts w:hint="eastAsia"/>
        </w:rPr>
        <w:t>　　　　7.2.3 金融危机下无线星空逆势扩张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新浪联合五大唱片公司打造数字音乐新平台</w:t>
      </w:r>
      <w:r>
        <w:rPr>
          <w:rFonts w:hint="eastAsia"/>
        </w:rPr>
        <w:br/>
      </w:r>
      <w:r>
        <w:rPr>
          <w:rFonts w:hint="eastAsia"/>
        </w:rPr>
        <w:t>　　　　7.3.3 新浪音乐大力推出MYCD业务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中国移动大力发展无线音乐</w:t>
      </w:r>
      <w:r>
        <w:rPr>
          <w:rFonts w:hint="eastAsia"/>
        </w:rPr>
        <w:br/>
      </w:r>
      <w:r>
        <w:rPr>
          <w:rFonts w:hint="eastAsia"/>
        </w:rPr>
        <w:t>　　　　7.4.3 中国移动“无线音乐随身听”业务发展分析</w:t>
      </w:r>
      <w:r>
        <w:rPr>
          <w:rFonts w:hint="eastAsia"/>
        </w:rPr>
        <w:br/>
      </w:r>
      <w:r>
        <w:rPr>
          <w:rFonts w:hint="eastAsia"/>
        </w:rPr>
        <w:t>　　　　7.4.4 中国移动谋做无线音乐最大分销商</w:t>
      </w:r>
      <w:r>
        <w:rPr>
          <w:rFonts w:hint="eastAsia"/>
        </w:rPr>
        <w:br/>
      </w:r>
      <w:r>
        <w:rPr>
          <w:rFonts w:hint="eastAsia"/>
        </w:rPr>
        <w:t>　　　　7.4.5 中国移动无线音乐领域发展迅猛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联通携手华纳进军无线音乐市场</w:t>
      </w:r>
      <w:r>
        <w:rPr>
          <w:rFonts w:hint="eastAsia"/>
        </w:rPr>
        <w:br/>
      </w:r>
      <w:r>
        <w:rPr>
          <w:rFonts w:hint="eastAsia"/>
        </w:rPr>
        <w:t>　　　　7.5.3 中国联通无线音乐业务经营分析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腾讯数字音乐的发展</w:t>
      </w:r>
      <w:r>
        <w:rPr>
          <w:rFonts w:hint="eastAsia"/>
        </w:rPr>
        <w:br/>
      </w:r>
      <w:r>
        <w:rPr>
          <w:rFonts w:hint="eastAsia"/>
        </w:rPr>
        <w:t>　　　　7.6.2 索雅与空中网联合拓展数字音乐市场</w:t>
      </w:r>
      <w:r>
        <w:rPr>
          <w:rFonts w:hint="eastAsia"/>
        </w:rPr>
        <w:br/>
      </w:r>
      <w:r>
        <w:rPr>
          <w:rFonts w:hint="eastAsia"/>
        </w:rPr>
        <w:t>　　　　7.6.3 音著协与源泉联手共建数字音乐健康推广模式</w:t>
      </w:r>
      <w:r>
        <w:rPr>
          <w:rFonts w:hint="eastAsia"/>
        </w:rPr>
        <w:br/>
      </w:r>
      <w:r>
        <w:rPr>
          <w:rFonts w:hint="eastAsia"/>
        </w:rPr>
        <w:t>　　　　7.6.4 源泉与微软合作在线销售欧美音乐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[-中-智-林]数字音乐市场前景趋势分析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　　8.1.1 全球数字音乐市场预测</w:t>
      </w:r>
      <w:r>
        <w:rPr>
          <w:rFonts w:hint="eastAsia"/>
        </w:rPr>
        <w:br/>
      </w:r>
      <w:r>
        <w:rPr>
          <w:rFonts w:hint="eastAsia"/>
        </w:rPr>
        <w:t>　　　　8.1.2 2025-2031年中国数字音乐产业展望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</w:t>
      </w:r>
      <w:r>
        <w:rPr>
          <w:rFonts w:hint="eastAsia"/>
        </w:rPr>
        <w:br/>
      </w:r>
      <w:r>
        <w:rPr>
          <w:rFonts w:hint="eastAsia"/>
        </w:rPr>
        <w:t>　　图表 2025年全球数字音乐市场增长情况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2025年美国在线音乐市场规模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2025年中国在线音乐市场规模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2025年中国在线音乐用户规模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>
        <w:rPr>
          <w:rFonts w:hint="eastAsia"/>
        </w:rPr>
        <w:t>　　图表 2025-2031年中国数字音乐市场预测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99e56d5c4827" w:history="1">
        <w:r>
          <w:rPr>
            <w:rStyle w:val="Hyperlink"/>
          </w:rPr>
          <w:t>2025-2031年中国数字音乐行业研究分析及市场前景预测报告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c99e56d5c4827" w:history="1">
        <w:r>
          <w:rPr>
            <w:rStyle w:val="Hyperlink"/>
          </w:rPr>
          <w:t>https://www.20087.com/M_QiTa/3A/ShuZiYinLeFaZhanQuShiYuCeFenXi.html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6021a2b54ecf" w:history="1">
      <w:r>
        <w:rPr>
          <w:rStyle w:val="Hyperlink"/>
        </w:rPr>
        <w:t>2025-2031年中国数字音乐行业研究分析及市场前景预测报告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ShuZiYinLeFaZhanQuShiYuCeFenXi.html" TargetMode="External" Id="Rb36c99e56d5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ShuZiYinLeFaZhanQuShiYuCeFenXi.html" TargetMode="External" Id="R9a8d6021a2b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2025-05-06T02:57:00Z</dcterms:created>
  <dcterms:modified xsi:type="dcterms:W3CDTF">2025-05-06T03:57:00Z</dcterms:modified>
  <dc:subject>2025-2031年中国数字音乐行业研究分析及市场前景预测报告</dc:subject>
  <dc:title>2025-2031年中国数字音乐行业研究分析及市场前景预测报告</dc:title>
  <cp:keywords>2025-2031年中国数字音乐行业研究分析及市场前景预测报告</cp:keywords>
  <dc:description>2025-2031年中国数字音乐行业研究分析及市场前景预测报告</dc:description>
</cp:coreProperties>
</file>