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9928833d42c0" w:history="1">
              <w:r>
                <w:rPr>
                  <w:rStyle w:val="Hyperlink"/>
                </w:rPr>
                <w:t>2025-2031年中国特种电影行业研究分析及发展前景预测报告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9928833d42c0" w:history="1">
              <w:r>
                <w:rPr>
                  <w:rStyle w:val="Hyperlink"/>
                </w:rPr>
                <w:t>2025-2031年中国特种电影行业研究分析及发展前景预测报告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9928833d42c0" w:history="1">
                <w:r>
                  <w:rPr>
                    <w:rStyle w:val="Hyperlink"/>
                  </w:rPr>
                  <w:t>https://www.20087.com/0/15/TeZhongDianYingDeXianZhuangYuQianJing.html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影包括3D电影、IMAX巨幕电影和沉浸式体验电影，近年来随着观影体验升级和电影技术的革新，成为电影产业的重要分支。这些电影利用先进的影像捕捉、后期制作和放映技术，为观众提供了前所未有的视觉震撼和情感共鸣。同时，VR/AR技术的应用，让特种电影跨越了传统的银幕界限，进入了一个全新的交互式娱乐领域。</w:t>
      </w:r>
      <w:r>
        <w:rPr>
          <w:rFonts w:hint="eastAsia"/>
        </w:rPr>
        <w:br/>
      </w:r>
      <w:r>
        <w:rPr>
          <w:rFonts w:hint="eastAsia"/>
        </w:rPr>
        <w:t>　　未来，特种电影将更加注重内容创新和科技融合。一方面，通过挖掘全球文化和历史故事，创造具有深度和广度的原创内容，吸引全球观众的兴趣。另一方面，结合人工智能和机器学习技术，实现更高级别的视觉特效和音效设计，以及更加个性化的观影体验，如基于用户偏好自动调整电影情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9928833d42c0" w:history="1">
        <w:r>
          <w:rPr>
            <w:rStyle w:val="Hyperlink"/>
          </w:rPr>
          <w:t>2025-2031年中国特种电影行业研究分析及发展前景预测报告</w:t>
        </w:r>
      </w:hyperlink>
      <w:r>
        <w:rPr>
          <w:rFonts w:hint="eastAsia"/>
        </w:rPr>
        <w:t>》系统分析了特种电影行业的市场需求、市场规模及价格动态，全面梳理了特种电影产业链结构，并对特种电影细分市场进行了深入探究。报告基于详实数据，科学预测了特种电影市场前景与发展趋势，重点剖析了品牌竞争格局、市场集中度及重点企业的市场地位。通过SWOT分析，报告识别了行业面临的机遇与风险，并提出了针对性发展策略与建议，为特种电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特种电影行业总体概述</w:t>
      </w:r>
      <w:r>
        <w:rPr>
          <w:rFonts w:hint="eastAsia"/>
        </w:rPr>
        <w:br/>
      </w:r>
      <w:r>
        <w:rPr>
          <w:rFonts w:hint="eastAsia"/>
        </w:rPr>
        <w:t>　　第一节 特种电影基本概述</w:t>
      </w:r>
      <w:r>
        <w:rPr>
          <w:rFonts w:hint="eastAsia"/>
        </w:rPr>
        <w:br/>
      </w:r>
      <w:r>
        <w:rPr>
          <w:rFonts w:hint="eastAsia"/>
        </w:rPr>
        <w:t>　　第二节 特种电影行业特性分析</w:t>
      </w:r>
      <w:r>
        <w:rPr>
          <w:rFonts w:hint="eastAsia"/>
        </w:rPr>
        <w:br/>
      </w:r>
      <w:r>
        <w:rPr>
          <w:rFonts w:hint="eastAsia"/>
        </w:rPr>
        <w:t>　　第三节 特种电影行业周期性分析</w:t>
      </w:r>
      <w:r>
        <w:rPr>
          <w:rFonts w:hint="eastAsia"/>
        </w:rPr>
        <w:br/>
      </w:r>
      <w:r>
        <w:rPr>
          <w:rFonts w:hint="eastAsia"/>
        </w:rPr>
        <w:t>　　第四节 特种电影行业产业链及上下游之间关联性分析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2025年世界特种电影行业市场分析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2025年世界特种电影行业运行环境分析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2025年世界特种电影市场竞争现状分析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2025年世界部分国家特种电影市场分析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2020-2025年世界特种电影行业新趋势研究分析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2025年特种电影行业当前发展环境分析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特种电影产业政策环境变化及影响分析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一、行业主管单位及管理体制</w:t>
      </w:r>
      <w:r>
        <w:rPr>
          <w:rFonts w:hint="eastAsia"/>
        </w:rPr>
        <w:br/>
      </w:r>
      <w:r>
        <w:rPr>
          <w:rFonts w:hint="eastAsia"/>
        </w:rPr>
        <w:t>　　　　二、产业政策及主要法律法规</w:t>
      </w:r>
      <w:r>
        <w:rPr>
          <w:rFonts w:hint="eastAsia"/>
        </w:rPr>
        <w:br/>
      </w:r>
      <w:r>
        <w:rPr>
          <w:rFonts w:hint="eastAsia"/>
        </w:rPr>
        <w:t>　　　　（1）扶持性产业政策</w:t>
      </w:r>
      <w:r>
        <w:rPr>
          <w:rFonts w:hint="eastAsia"/>
        </w:rPr>
        <w:br/>
      </w:r>
      <w:r>
        <w:rPr>
          <w:rFonts w:hint="eastAsia"/>
        </w:rPr>
        <w:t>　　　　（2）规范性法规</w:t>
      </w:r>
      <w:r>
        <w:rPr>
          <w:rFonts w:hint="eastAsia"/>
        </w:rPr>
        <w:br/>
      </w:r>
      <w:r>
        <w:rPr>
          <w:rFonts w:hint="eastAsia"/>
        </w:rPr>
        <w:t>　　第三节 特种电影产业社会环境变化及影响分析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2025年中国特种电影行业运行态势分析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2020-2025年特种电影行业市场运行状况分析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2025年中国特种电影行业市场热点分析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2025年中国特种电影行业市场存在的问题分析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2025年中国特种电影行业发展面临的新挑战分析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2020-2025年中国特种电影制造行业数据监测回顾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2020-2025年中国特种电影制造行业投资价值测算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四、2025-2031年特种电影制造盈利能力预测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2020-2025年中国特种电影制造行业成本费用分析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2020-2025年特种电影制造出口货值数据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2025年中国特种电影市场竞争格局透析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2025年中国特种电影竞争结构分析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2025年中国特种电影竞争现状分析</w:t>
      </w:r>
      <w:r>
        <w:rPr>
          <w:rFonts w:hint="eastAsia"/>
        </w:rPr>
        <w:br/>
      </w:r>
      <w:r>
        <w:rPr>
          <w:rFonts w:hint="eastAsia"/>
        </w:rPr>
        <w:t>　　　　一、特种电影价格竞争分析</w:t>
      </w:r>
      <w:r>
        <w:rPr>
          <w:rFonts w:hint="eastAsia"/>
        </w:rPr>
        <w:br/>
      </w:r>
      <w:r>
        <w:rPr>
          <w:rFonts w:hint="eastAsia"/>
        </w:rPr>
        <w:t>　　　　二、特种电影品牌竞争分析</w:t>
      </w:r>
      <w:r>
        <w:rPr>
          <w:rFonts w:hint="eastAsia"/>
        </w:rPr>
        <w:br/>
      </w:r>
      <w:r>
        <w:rPr>
          <w:rFonts w:hint="eastAsia"/>
        </w:rPr>
        <w:t>　　第三节 2025年中国特种电影市场竞争格局分析</w:t>
      </w:r>
      <w:r>
        <w:rPr>
          <w:rFonts w:hint="eastAsia"/>
        </w:rPr>
        <w:br/>
      </w:r>
      <w:r>
        <w:rPr>
          <w:rFonts w:hint="eastAsia"/>
        </w:rPr>
        <w:t>　　　　一、特种电影市场集中度分析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二、特种电影区域集中度分析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水晶石数字科技股份有限公司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大连博涛多媒体技术股份有限公司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上海恒润数字科技股份有限公司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2025-2031年中国特种电影所属行业市场盈利预测与投资潜力分析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2025-2031年中国特种电影所属行业盈利水平分析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2025-2031年中国特种电影投资机会分析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2025-2031年中国特种电影行业前景展望及对策分析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2025-2031年中国特种电影行业发展前景展望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一、特种电影行业市场蕴藏的商机探讨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二、“十四五”规划对特种电影行业影响研究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2025-2031年中国特种电影产业未来发展预测及投资风险分析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2025年特种电影行业存在的其他障碍分析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2025-2031年中国特种电影行业市场供需平衡分析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2025-2031年中国特种电影产业投资风险分析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中智⋅林⋅2025-2031年特种电影行业投资建议分析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特种电影行业现状</w:t>
      </w:r>
      <w:r>
        <w:rPr>
          <w:rFonts w:hint="eastAsia"/>
        </w:rPr>
        <w:br/>
      </w:r>
      <w:r>
        <w:rPr>
          <w:rFonts w:hint="eastAsia"/>
        </w:rPr>
        <w:t>　　图表 特种电影行业产业链调研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2020-2025年中国特种电影行业市场规模情况</w:t>
      </w:r>
      <w:r>
        <w:rPr>
          <w:rFonts w:hint="eastAsia"/>
        </w:rPr>
        <w:br/>
      </w:r>
      <w:r>
        <w:rPr>
          <w:rFonts w:hint="eastAsia"/>
        </w:rPr>
        <w:t>　　图表 特种电影行业动态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2020-2025年中国特种电影行业经营效益分析</w:t>
      </w:r>
      <w:r>
        <w:rPr>
          <w:rFonts w:hint="eastAsia"/>
        </w:rPr>
        <w:br/>
      </w:r>
      <w:r>
        <w:rPr>
          <w:rFonts w:hint="eastAsia"/>
        </w:rPr>
        <w:t>　　图表 特种电影行业竞争对手分析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**地区特种电影市场规模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**地区特种电影市场调研</w:t>
      </w:r>
      <w:r>
        <w:rPr>
          <w:rFonts w:hint="eastAsia"/>
        </w:rPr>
        <w:br/>
      </w:r>
      <w:r>
        <w:rPr>
          <w:rFonts w:hint="eastAsia"/>
        </w:rPr>
        <w:t>　　图表 **地区特种电影行业市场需求分析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9928833d42c0" w:history="1">
        <w:r>
          <w:rPr>
            <w:rStyle w:val="Hyperlink"/>
          </w:rPr>
          <w:t>2025-2031年中国特种电影行业研究分析及发展前景预测报告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9928833d42c0" w:history="1">
        <w:r>
          <w:rPr>
            <w:rStyle w:val="Hyperlink"/>
          </w:rPr>
          <w:t>https://www.20087.com/0/15/TeZhongDianYingDeXianZhuangYuQianJing.html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热点：特种部队电影系列、特种兵电影、特种作战电影、特种电影名词解释、特种功能电影、特种电影 标准、特种兵电影、特种电影女演员退休后的生活、特种电影管理 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815e544e44ae" w:history="1">
      <w:r>
        <w:rPr>
          <w:rStyle w:val="Hyperlink"/>
        </w:rPr>
        <w:t>2025-2031年中国特种电影行业研究分析及发展前景预测报告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eZhongDianYingDeXianZhuangYuQianJing.html" TargetMode="External" Id="R48609928833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eZhongDianYingDeXianZhuangYuQianJing.html" TargetMode="External" Id="Rba15815e544e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2025-03-27T06:40:00Z</dcterms:created>
  <dcterms:modified xsi:type="dcterms:W3CDTF">2025-03-27T07:40:00Z</dcterms:modified>
  <dc:subject>2025-2031年中国特种电影行业研究分析及发展前景预测报告</dc:subject>
  <dc:title>2025-2031年中国特种电影行业研究分析及发展前景预测报告</dc:title>
  <cp:keywords>2025-2031年中国特种电影行业研究分析及发展前景预测报告</cp:keywords>
  <dc:description>2025-2031年中国特种电影行业研究分析及发展前景预测报告</dc:description>
</cp:coreProperties>
</file>